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30" w:before="0" w:line="265" w:lineRule="auto"/>
        <w:ind w:left="10" w:right="1167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5" w:before="0" w:line="290" w:lineRule="auto"/>
        <w:ind w:left="772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образования и науки Чеченской Республики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30" w:before="0" w:line="265" w:lineRule="auto"/>
        <w:ind w:left="10" w:right="1218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ДЕПАРТАМЕНТ ОБРАЗОВАНИЯ МЭРИИ ГОРОДА ГРОЗНЫЙ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69" w:before="0" w:line="265" w:lineRule="auto"/>
        <w:ind w:left="10" w:right="1170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МБОУ «XXX»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2796"/>
          <w:tab w:val="center" w:pos="6231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РАССМОТРЕНО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2073"/>
          <w:tab w:val="center" w:pos="5590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2787"/>
          <w:tab w:val="center" w:pos="6304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______________1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2613"/>
          <w:tab w:val="center" w:pos="6022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Протокол №1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2553"/>
          <w:tab w:val="center" w:pos="6022"/>
        </w:tabs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от "1" 11 г.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" w:before="0" w:line="265" w:lineRule="auto"/>
        <w:ind w:left="10" w:right="1353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6" w:before="0" w:line="265" w:lineRule="auto"/>
        <w:ind w:left="10" w:right="1355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" w:before="0" w:line="265" w:lineRule="auto"/>
        <w:ind w:left="10" w:right="1171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учебного предмета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30" w:before="0" w:line="265" w:lineRule="auto"/>
        <w:ind w:left="10" w:right="1174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«Музыка»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65" w:before="0" w:line="265" w:lineRule="auto"/>
        <w:ind w:left="1393" w:right="2547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1 класса начального общего образования на 2022-2023 учебный год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90" w:before="0" w:line="290" w:lineRule="auto"/>
        <w:ind w:left="3519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Составитель: учитель начальных классов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" w:before="0" w:line="265" w:lineRule="auto"/>
        <w:ind w:left="10" w:right="1218" w:hanging="1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00" w:orient="portrait"/>
          <w:pgMar w:bottom="1440" w:top="1440" w:left="2232" w:right="889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Грозный 2022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6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2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УЧЕБНОГО ПРЕДМЕТА «МУЗЫКА»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36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8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ЦЕЛИ И ЗАДАЧИ ИЗУЧЕНИЯ УЧЕБНОГО ПРЕДМЕТА «МУЗЫКА»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процессе конкретизации учебных целей их реализация осуществляется по следующим направлениям: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становление системы ценностей обучающихся в единстве эмоциональной и познавательнойсферы;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потребности в общении с произведениями искусства, осознание значения музыкальногоискусства как универсального языка общения, художественного отражения многообразия жизни;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творческих способностей ребёнка, развитие внутренней мотивации кмузицированию.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Важнейшими задачами в начальной школе являются: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эмоционально-ценностной отзывчивости на прекрасное в жизни и в искусстве.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позитивного взгляда на окружающий мир, гармонизация взаимодействия сприродой, обществом, самим собой через доступные формы музицирования.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культуры осознанного восприятия музыкальных образов. Приобщение кобщечеловеческим духовным ценностям через собственный внутренний опыт эмоционального переживания.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эмоционального интеллекта в единстве с другими познавательными и регулятивнымиуниверсальными учебными действиями. Развитие ассоциативного мышления и продуктивного воображения.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предметными умениями и навыками в различных видах практическогомузицирования. Введение ребёнка в искусство через разнообразие видов музыкальной деятельности, в том числе: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Слушание (воспитание грамотного слушателя);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Исполнение (пение, игра на доступных музыкальных инструментах);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Сочинение (элементы импровизации, композиции, аранжировки);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закономерностей музыкального искусства: интонационная и жанровая природа музыки,основные выразительные средства, элементы музыкального языка.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Воспитание уважения к цивилизационному наследию России; присвоение интонационнообразного строя отечественной музыкальной культуры.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2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Расширение кругозора, воспитание любознательности, интереса к музыкальной культуре другихстран, культур, времён и народов.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МЕСТО УЧЕБНОГО ПРЕДМЕТА «МУЗЫКА» В УЧЕБНОМ ПЛАНЕ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190" w:right="509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музыкальная культура»; модуль № 7 «Музыка театра и кино»; модуль № 8 «Музыка в жизни человека».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предмета «Музыка» предполагает активную социо-культурную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«Окружающий мир», «Основы религиозной культуры и светской этики», «Иностранный язык» и др.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В соответствии с региональным Учебным планом на изучение предмета «Музыка» в 1 классе отводится 0,5 часа в неделю, всего 16,5 часа. Для полноценной работы по достижению планируемых результатов основных образовательных программ (предметных, метапредметных, личностных), смежные темы по 0,5 часа объединяются в один урок и проводятся в течение второго полугодия.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В соответствии с ФГОС НОО в рабочей программе по предмету «Музыка» учтены региональные, национальные и этнокультурные особенности.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УЧЕБНОГО ПРЕДМЕТА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«МУЗЫКА В ЖИЗНИ ЧЕЛОВЕКА»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Красота и вдохновение.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Музыкальное единство людей — хор. Гимн Чеченской Республики.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пейзажи.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портреты.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Какой же праздник без музыки?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Музыка, создающая настроение праздника. Музыка в цирке, на уличном шествии, спортивном празднике.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 на войне, музыка о войне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Военная тема в музыкальном искусстве. Военные песни, марши, интонации, ритмы, тембры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(призывная кварта, пунктирный ритм, тембры малого барабана, трубы и т. д.)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«НАРОДНАЯ МУЗЫКА РОССИИ»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Край, в котором ты живёшь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1001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традиции малой Родины. Песни, обряды, музыкальные инструменты.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1001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Русский фольклор.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Русские народные песни (трудовые, солдатские, хороводные и др.). Детский фольклор (игровые, заклички, потешки, считалки, прибаутки)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Русские народные музыкальные инструменты.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Народные музыкальные инструменты (балалайка, рожок, свирель, гусли, гармонь, ложки).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Инструментальные наигрыши. Плясовые мелодии.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Сказки, мифы и легенды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Народные сказители. Русские народные сказания, былины. Эпос народов России2. Сказки и легенды о музыке и музыкантах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Mодуль «МУЗЫКАЛЬНАЯ ГРАМОТА»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Весь мир звучит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Звуки музыкальные и шумовые. Свойства звука: высота, громкость, длительность, тембр.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Звукоряд.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4188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Нотный стан, скрипичный ключ. Ноты первой октавы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Ритм.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114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Звуки длинные и короткие (восьмые и четвертные длительности), такт, тактовая черта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Ритмический рисунок.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Длительности половинная, целая, шестнадцатые. Паузы. Ритмические рисунки. Ритмическая партитура.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Высота звуков.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Регистры. Ноты певческого диапазона. Расположение нот на клавиатуре. Знаки альтерации.(диезы, бемоли, бекары).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"КЛАССИЧЕСКАЯ МУЗЫКА"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Композиторы — детям.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136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Детская музыка П. И. Чайковского, С. С. Прокофьева, Д. Б. Кабалевского и др. Понятие жанра.Песня, танец, марш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Оркестр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Аднан Шахбулатов «Мой город»,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инструменты. Форте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пиано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синтез​атор).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инструменты. Флейта.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870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Предки современной флейты. Легенда о нимфе Сиринкс. Музыка для флейты соло, флейты в сопровождении фортепиано, оркестра.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Музыкальные инструменты. Скрипка, виолончель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"ДУХОВНАЯ МУЗЫКА"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Песни верующих.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Молитва, хорал, песнопение, духовный стих. Образы духовной музыки в творчестве композиторов- классиков.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"МУЗЫКА НАРОДОВ МИРА"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 наших соседей.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Фольклор и музыкальные традиции Белоруссии, Украины, Прибалтики (песни, танцы, обычаи, музыкальные инструменты).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"МУЗЫКА ТЕАТРА И КИНО"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Музыкальная сказка на сцене, на экране.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Характеры персонажей, отражённые в музыке. Тембр голоса. Соло. Хор, ансамбль.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ПЛАНИРУЕМЫЕ ОБРАЗОВАТЕЛЬНЫЕ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6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2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Гражданско-патриотического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осознание российской гражданской идентичности; знание Гимна России и традиций его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признание индивидуальности каждого человека; проявление сопереживания, уважения и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Эстетического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восприимчивость к различным видам искусства, музыкальным традициям и творчеству своего и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Ценности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первоначальные представления о единстве и особенностях художественной и научной картины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мира; познавательные интересы, активность, инициативность, любознательность и самостоятельность в познании.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Физического воспитания, формирования культуры здоровья и эмоционального благополучия: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соблюдение правил здорового и безопасного (для себя и других людей) образа жизни в окружающей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среде;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установка на посильное активное участие в практической деятельности; трудолюбие в учёбе,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7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бережное отношение к природе; неприятие действий, приносящих ей вред.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Метапредметные результаты освоения основной образовательной программы, формируемые при изучении предмета «Музыка»: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Овладение универсальными познавательными действиями.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Базовые логические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выявлять недостаток информации, в том числе слуховой, акустической для решения учебной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(практической) задачи на основе предложенного алгоритма;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0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устанавливать причинно-следственные связи в ситуациях музыкального восприятия и исполнения, делать выводы.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385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Базовые исследовательские действия: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основе предложенных учителем вопросов определять разрыв между реальным и желательным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состоянием музыкальных явлений, в том числе в отношении собственных музыкальноисполнительских навыков;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помощью учителя формулировать цель выполнения вокальных и слуховых упражнений,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планировать изменения результатов своей музыкальной деятельности, ситуации совместного музицирования;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сравнивать несколько вариантов решения творческой, исполнительской задачи, выбирать наиболее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подходящий (на основе предложенных критериев);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проводить по предложенному плану опыт, несложное исследование по установлению особенностей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34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предмета изучения и связей между музыкальными объектами и явлениями (часть — целое, причина — следствие);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формулировать выводы и подкреплять их доказательствами на основе результатов проведённого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649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65" w:right="121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различных условиях.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Работа с информацией: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явном виде;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распознавать достоверную и недостоверную информацию самостоятельно или на основании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предложенного учителем способа её проверки;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 с помощью взрослых (учителей, родителей (законных представителей) обучающихся)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правила информационной безопасности при поиске информации в сети Интернет;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анализировать текстовую, видео-, графическую, звуковую, информацию в соответствии с учебной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задачей;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анализировать музыкальные тексты (акустические и нотные) по предложенному учителем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алгоритму;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самостоятельно создавать схемы, таблицы для представления информации.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1588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Овладение универсальными коммуникативными действиями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Невербальная коммуникация: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воспринимать музыку как специфическую форму общения людей, стремиться понять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эмоционально-образное содержание музыкального высказывания;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18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нормы и значение интонации в повседневном общении.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Вербальная коммуникация: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воспринимать и формулировать суждения, выражать эмоции в соответствии с целями и условиями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общения в знакомой среде;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проявлять уважительное отношение к собеседнику, соблюдать правила ведения диалога и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дискуссии;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1513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7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Совместная деятельность (сотрудничество):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стремиться к объединению усилий, эмоциональной эмпатии в ситуациях совместного восприятия,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исполнения музыки;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переключаться между различными формами коллективной, групповой и индивидуальной работы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решении конкретной проблемы, выбирать наиболее эффективные формы взаимодействия при решении поставленной задачи;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формулировать краткосрочные и долгосрочные цели (индивидуальные с учётом участия в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принимать цель совместной деятельности, коллективно строить действия по её достижению: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443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443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Овладение универсальными регулятивными действиями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443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3649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2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Обучающиеся, освоившие основную образовательную программу по предмету «Музыка»: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интересом занимаются музыкой, любят петь, играть на доступных музыкальных инструментах,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умеют слушать серьёзную музыку, знают правила поведения в театре, концертном зале;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74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произведения, композиторов, исполнителей, которые им нравятся, аргументировать свой выбор;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имеют опыт восприятия, исполнения музыки разных жанров, творческой деятельности в различных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65" w:right="2339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2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«Музыка в жизни человека»: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исполнять Гимн Российской Федерации, Гимн своей республики, школы, исполнять песни,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воспринимать музыкальное искусство как отражение многообразия жизни, различать обобщённые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осознавать собственные чувства и мысли, эстетические переживания, замечать прекрасное в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окружающем мире и в человеке, стремиться к развитию и удовлетворению эстетических потребностей.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 «Народная музыка России»: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принадлежность музыкальных интонаций, изученных произведений к родному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фольклору, русской музыке, народной музыке различных регионов России;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821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ударные, струнные;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принадлежность музыкальных произведений и их фрагментов к композиторскому или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народному творчеству;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манеру пения, инструментального исполнения, типы солистов и коллективов — народных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академических;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основе освоенных фольклорных жанров.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52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 «Музыкальная грамота»: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классифицировать звуки: шумовые и музыкальные, длинные, короткие, тихие, громкие, низкие,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высокие;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элементы музыкального языка (темп, тембр, регистр, динамика, ритм, мелодия,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аккомпанемент и др.), уметь объяснить значение соответствующих терминов;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изобразительные и выразительные интонации, находить признаки сходства и различия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музыкальных и речевых интонаций;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0" w:lineRule="auto"/>
        <w:ind w:left="-15" w:right="748" w:firstLine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«Классическая музыка»: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на слух произведения классической музыки, называть автора и произведение,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исполнительский состав;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и характеризовать простейшие жанры музыки (песня, танец, марш), вычленять и называть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типичные жанровые признаки песни, танца и марша в сочинениях композиторов-классиков;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концертные жанры по особенностям исполнения (камерные и симфонические, вокальные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инструментальные), знать их разновидности, приводить примеры;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вызванные музыкальным звучанием, уметь кратко описать свои впечатления от музыкального восприятия;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характеризовать выразительные средства, использованные композитором для создания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65" w:right="2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музыкального образа; соотносить музыкальные произведения с произведениями живописи, литературы на основе сходства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настроения, характера, комплекса выразительных средств.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«Духовная музыка»: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характер, настроение музыкальных произведений духовной музыки, характеризовать её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жизненное предназначение;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43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православной церкви (вариативно: других конфессий согласно региональной религиозной традиции).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0" w:line="259" w:lineRule="auto"/>
        <w:ind w:left="190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«Музыка народов мира»: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струнных, ударно-шумовых инструментов;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на слух и называть фольклорные элементы музыки разных народов мира в сочинениях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65" w:right="2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5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называть типичные жанровые признаки.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753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«Музыка театра и кино»: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и называть особенности музыкально-сценических жанров (опера, балет, оперетта,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мюзикл);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отдельные номера музыкального спектакля (ария, хор, увертюра и т. д.), узнавать на слух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называть освоенные музыкальные произведения (фрагменты) и их авторов;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190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различать виды музыкальных коллективов (ансамблей, оркестров, хоров), тембры человеческих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626" w:top="620" w:left="666" w:right="669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4" w:before="0" w:line="259" w:lineRule="auto"/>
        <w:ind w:left="-77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9850755" cy="762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0657" y="3776188"/>
                          <a:ext cx="9850755" cy="7620"/>
                          <a:chOff x="420657" y="3776188"/>
                          <a:chExt cx="9850686" cy="9144"/>
                        </a:xfrm>
                      </wpg:grpSpPr>
                      <wpg:grpSp>
                        <wpg:cNvGrpSpPr/>
                        <wpg:grpSpPr>
                          <a:xfrm>
                            <a:off x="420657" y="3776188"/>
                            <a:ext cx="9850686" cy="9144"/>
                            <a:chOff x="0" y="0"/>
                            <a:chExt cx="9850686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9850675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0"/>
                              <a:ext cx="9850686" cy="9144"/>
                            </a:xfrm>
                            <a:custGeom>
                              <a:rect b="b" l="l" r="r" t="t"/>
                              <a:pathLst>
                                <a:path extrusionOk="0" h="9144" w="9850686">
                                  <a:moveTo>
                                    <a:pt x="0" y="0"/>
                                  </a:moveTo>
                                  <a:lnTo>
                                    <a:pt x="9850686" y="0"/>
                                  </a:lnTo>
                                  <a:lnTo>
                                    <a:pt x="9850686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9850755" cy="7620"/>
                <wp:effectExtent b="0" l="0" r="0" t="0"/>
                <wp:wrapTopAndBottom distB="0" dist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075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ТЕМАТИЧЕСКОЕ ПЛАНИРОВАНИЕ </w:t>
      </w:r>
      <w:r w:rsidDel="00000000" w:rsidR="00000000" w:rsidRPr="00000000">
        <w:rPr>
          <w:rtl w:val="0"/>
        </w:rPr>
      </w:r>
    </w:p>
    <w:tbl>
      <w:tblPr>
        <w:tblStyle w:val="Table1"/>
        <w:tblW w:w="15996.0" w:type="dxa"/>
        <w:jc w:val="left"/>
        <w:tblInd w:w="-768.0" w:type="dxa"/>
        <w:tblLayout w:type="fixed"/>
        <w:tblLook w:val="0000"/>
      </w:tblPr>
      <w:tblGrid>
        <w:gridCol w:w="477"/>
        <w:gridCol w:w="1723"/>
        <w:gridCol w:w="689"/>
        <w:gridCol w:w="1058"/>
        <w:gridCol w:w="850"/>
        <w:gridCol w:w="3544"/>
        <w:gridCol w:w="1134"/>
        <w:gridCol w:w="709"/>
        <w:gridCol w:w="709"/>
        <w:gridCol w:w="2390"/>
        <w:gridCol w:w="1150"/>
        <w:gridCol w:w="1563"/>
        <w:tblGridChange w:id="0">
          <w:tblGrid>
            <w:gridCol w:w="477"/>
            <w:gridCol w:w="1723"/>
            <w:gridCol w:w="689"/>
            <w:gridCol w:w="1058"/>
            <w:gridCol w:w="850"/>
            <w:gridCol w:w="3544"/>
            <w:gridCol w:w="1134"/>
            <w:gridCol w:w="709"/>
            <w:gridCol w:w="709"/>
            <w:gridCol w:w="2390"/>
            <w:gridCol w:w="1150"/>
            <w:gridCol w:w="1563"/>
          </w:tblGrid>
        </w:tblGridChange>
      </w:tblGrid>
      <w:tr>
        <w:trPr>
          <w:cantSplit w:val="1"/>
          <w:trHeight w:val="34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 программы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Репертуар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изучения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слушания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пения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музицирования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в жизни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Красота и вдохновение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Музыкальное единство людей — хор. Гимн Чеченской Республики.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Музыкальное единство людей — хор. Гимн Чеченской Республики.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Гимн Чеченской Республики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Диалог с учителем о значении красоты и вдохновения в жизни человека.;</w:t>
              <w:br w:type="textWrapping"/>
              <w:t xml:space="preserve">Слушание музыки, концентрация на её восприятии, своём внутреннем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состоянии.;</w:t>
              <w:br w:type="textWrapping"/>
              <w:t xml:space="preserve">Разучивание, исполнение гимна ЧР; проявление уважения музыкальных символов и традиций своей республики;  установление 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https://infourok.ru/prezentaciya-po-muzike-na-temu-povsyudu-muzika-slishna-klass-1949155.html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fldChar w:fldCharType="begin"/>
              <w:instrText xml:space="preserve"> HYPERLINK "https://resh.edu.ru/subject/lesson/5954/start/225631/"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гимн россии - музыкальный символ моей родины - Музыка - 1 класс - Российская электронная школа (resh.edu.ru)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https://www.youtube.com/watch?v=EziJu1t80g8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пейзажи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А. Вивальди.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«Времена года»; П. И. Чайковский. Цикл «Времена года»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ление музыки с произведениями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изобразительного искусства.;</w:t>
              <w:br w:type="textWrapping"/>
              <w:t xml:space="preserve">Двигательная импровизация, пластическое интонирование.;</w:t>
              <w:br w:type="textWrapping"/>
              <w:t xml:space="preserve">Разучивание, одухотворенное исполнение песен о природе, её красоте.;</w:t>
              <w:br w:type="textWrapping"/>
              <w:t xml:space="preserve">Рисование «услышанных» пейзажей и/или абстрактная живопись — передача настроения цветом, точками, линиями.;</w:t>
              <w:br w:type="textWrapping"/>
              <w:t xml:space="preserve">Игра-импровизация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«Угадай моё настроение»;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90" w:lineRule="auto"/>
              <w:ind w:left="190" w:right="2" w:hanging="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стремиться к объединению усилий, эмоциональной эмпатии в ситуациях совместного восприятия,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90" w:lineRule="auto"/>
              <w:ind w:left="-5" w:right="2" w:hanging="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исполнения музыки;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https://infourok.ru/prezentaciya-po-muzike-peyzazh-v-muzike-512369.html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Народная музыка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Русский фольклор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русская народная песня "Берёзка"; русская народная строевая песня "Солдатушки, бравы ребятушки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Русская народная песня "Берёзка"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Разучивание, исполнение русских народных песен разных жанров.;</w:t>
              <w:br w:type="textWrapping"/>
              <w:t xml:space="preserve">Участие в коллективной традиционной музыкальной игре.;</w:t>
              <w:br w:type="textWrapping"/>
              <w:t xml:space="preserve">Ритмическая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импровизация,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https://resh.edu.ru/subject/lesson/5953/conspect/226606/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Русские народные музыкальные инструменты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произведения по выбору: песня Садко из оперы «Садко» Н. А. Римского-Корсакова; русская народная песня "Полянка"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внешним видом, особенностями исполнения и звучания русских народных инструментов.;</w:t>
              <w:br w:type="textWrapping"/>
              <w:t xml:space="preserve">Определение на слух тембров инструментов. Классификация на группы духовых, ударных, струнных. Музыкальная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викторина на знание тембров народных инструментов.;</w:t>
              <w:br w:type="textWrapping"/>
              <w:t xml:space="preserve">Двигательная игра — импровизация-подражание игре на музыкальных инструментах.;</w:t>
              <w:br w:type="textWrapping"/>
              <w:t xml:space="preserve">Слушание фортепианных пьес композиторов, исполнение песен, в которых присутствуют звукоизобразительные элементы, подражание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голосам народных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инструментов.;</w:t>
              <w:br w:type="textWrapping"/>
              <w:t xml:space="preserve">Просмотр видеофильма о русских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музыкальных инструментах.;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1fob9te" w:id="2"/>
            <w:bookmarkEnd w:id="2"/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Российская электронная школа (resh.edu.ru)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Сказки, мифы и легенды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произведения по выбору: былинные наигрыши; “Былина о Добрыне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Никитиче” (“То не белая береза к земле клонится…”); М. И. Глинка. Песня Баяна “Дела давно минувших дней…” (из оперы «Руслан и Людмила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»)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манерой сказывания нараспев. Слушание сказок, былин, эпических сказаний, рассказываемых нараспев.;</w:t>
              <w:br w:type="textWrapping"/>
              <w:t xml:space="preserve">В инструментальной музыке определение на слух музыкальных интонаций речитативного характера.;</w:t>
              <w:br w:type="textWrapping"/>
              <w:t xml:space="preserve">Создание иллюстраций к прослушанным музыкальным и литературным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произведениям.;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Просмотр фильмов, мультфильмов, созданных на основе былин, сказаний.;</w:t>
              <w:br w:type="textWrapping"/>
              <w:t xml:space="preserve">Речитативная импровизация — чтение нараспев фрагмента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сказки, былины;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90" w:lineRule="auto"/>
              <w:ind w:left="-5" w:right="2" w:hanging="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Музыкальная грамота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Весь мир звучит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Л. ван Бетховен. «Багатели»; Ф. Шуберт. «Экосезы»; П. И. Чайковский пьесы из «Детского альбома»; Р. Шуман «Детские сцены», «Альбом для юношества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»;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С. Прокофьев «Детская музыка»; инструментальные и оркестровые вариации Й. Гайдна, В. А. Моцарта, Л. ван Бетховена, М. И. Глинки; песни и хоровые произведения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со звуками музыкальными и шумовыми. Различение, определение на слух звуков различного качества.;</w:t>
              <w:br w:type="textWrapping"/>
              <w:t xml:space="preserve">Игра — подражание звукам и голосам природы с использованием шумовых музыкальных инструментов, вокальной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импровизации.;</w:t>
              <w:br w:type="textWrapping"/>
      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https://resh.edu.ru/subject/lesson/5092/conspect/270654/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Звукоряд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0,25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Д.Роджерс "Звуки </w:t>
              <w:br w:type="textWrapping"/>
              <w:t xml:space="preserve">музыки" из мюзикла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звуков.;</w:t>
              <w:br w:type="textWrapping"/>
              <w:t xml:space="preserve">Пение с названием нот, игра на металлофоне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звукоряда от ноты «до».;</w:t>
              <w:br w:type="textWrapping"/>
              <w:t xml:space="preserve">Разучивание и исполнение вокальных упражнений, песен, построенных на элементах звукоряда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https://resh.edu.ru/subject/lesson/5092/conspect/270654/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Футбольный марш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Барабаны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Походный марш, Артековский марш на барабане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90" w:lineRule="auto"/>
              <w:ind w:left="190" w:right="2" w:hanging="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пауз.;</w:t>
              <w:br w:type="textWrapping"/>
              <w:t xml:space="preserve">Исполнение, импровизация с помощью звучащих жестов (хлопки, шлепки, притопы) и/или ударных инструментов простых ритмов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Слушание музыкальных произведений с ярко выраженным ритмическим рисунком, воспроизведение данного ритма по памяти (хлопками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).;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стремиться к объединению усилий, эмоциональной эмпатии в ситуациях совместного восприятия,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90" w:lineRule="auto"/>
              <w:ind w:left="-5" w:right="2" w:hanging="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исполнения музыки;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https://yandex.ru/video/preview/?filmId=8380868486157776810&amp;suggest_reqid=769493136164577996370912491502709&amp;text=чеченские+барабаны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Ритмический рисунок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Г.Свиридов "Время, вперёд!" П.И.Чайковский "Марш деревянных солдатиков" С.С.Прокофьев "Полночь" из балета "Золушка" Т.Левина "Тик-так"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Классическая музыка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Композиторы — детям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Н. Римский-Корсаков. «Полет шмеля»; П. И. Чайковский. «Вальс цветов»; И. Ф. Стравинский. Сюита из балета «Жар птица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Музыка Д. Кабалевского, слова А. Пришельца. «Мой край», «Песня о школе»; Музыкa В. Шаинского. Слoвa М. Пляцковского. «Улыбка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Музыкa В. Шаинского. Слoвa М. Пляцковского. «Улыбка»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жанра.;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Музыкальная викторина.;</w:t>
              <w:br w:type="textWrapping"/>
              <w:t xml:space="preserve">Вокализация, исполнение мелодий инструментальных пьес со словами. Разучивание, исполнение песен.;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https://resh.edu.ru/subject/lesson/4472/start/227979/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Оркестр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произведения по выбору: Марш «Прощание славянки»; «Марсельеза».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произведения по выбору: М. И. Глинка. Опера «Иван Сусанин» (хор «Славься»); М. П. Мусоргский. «Картинки с выставки»; П. И. Чайковский, концерт для скрипки с оркестром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Аднан Шахбулатов «Мой город», симфонический оркестр Гостелерадио ЧИАССР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музыки в исполнении оркестра. Просмотр видеозаписи. Диалог с учителем о роли дирижёра.;</w:t>
              <w:br w:type="textWrapping"/>
              <w:t xml:space="preserve">«Я — дирижёр» — игра — имитация дирижёрских жестов во время звучания музыки.;</w:t>
              <w:br w:type="textWrapping"/>
              <w:t xml:space="preserve">Разучивание и исполнение песен соответствующей тематики.;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https://resh.edu.ru/subject/lesson/5228/conspect/226880/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http://www.shahbulatov.ru/music/instr_music/1.mp3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2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инструменты. Фортепиано.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Шуберт "Вальс" или </w:t>
              <w:br w:type="textWrapping"/>
              <w:t xml:space="preserve">любые пьесы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многообразием красок фортепиано. Слушание фортепианных пьес в исполнении известных пианистов.;</w:t>
              <w:br w:type="textWrapping"/>
              <w:t xml:space="preserve">«Я — пианист» — игра — имитация исполнительских движений во время звучания музыки.;</w:t>
              <w:br w:type="textWrapping"/>
              <w:t xml:space="preserve">Слушание детских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пьес на фортепиано в исполнении учителя. Разбираем инструмент — наглядная демонстрация внутреннего устройства акустического пианино.;</w:t>
              <w:br w:type="textWrapping"/>
              <w:t xml:space="preserve">«Паспорт инструмента» — исследовательская работа, предполагающая подсчёт параметров (высота, ширина, количество клавиш, педалей и т. 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.);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https://infourok.ru/proektnoissledovatelskaya-rabota-osobiy-instrument-fortepiano-3290563.html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Духовная музыка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верующих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А. П. Бородин. Опера "Князь Игорь" («Мужайся, княгиня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»); 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Нашид «99 имен Аллаха»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Нашид «99 имен Аллаха»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Слушание, разучивание, исполнение вокальных произведений религиозного содержания. Диалог с учителем о характере музыки, манере исполнения, выразительных средствах.;</w:t>
              <w:br w:type="textWrapping"/>
              <w:t xml:space="preserve">Знакомство с произведениями светской музыки, в которых воплощены молитвенные интонации, используется хоральный склад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звучания.;</w:t>
              <w:br w:type="textWrapping"/>
              <w:t xml:space="preserve">Просмотр документального фильма о значении молитвы.;</w:t>
              <w:br w:type="textWrapping"/>
              <w:t xml:space="preserve">Рисование по мотивам прослушанных музыкальных произведений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https://resh.edu.ru/subject/lesson/7426/conspect/298409/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Народная музыка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1440" w:right="154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996.000000000002" w:type="dxa"/>
        <w:jc w:val="left"/>
        <w:tblInd w:w="-768.0" w:type="dxa"/>
        <w:tblLayout w:type="fixed"/>
        <w:tblLook w:val="0000"/>
      </w:tblPr>
      <w:tblGrid>
        <w:gridCol w:w="601"/>
        <w:gridCol w:w="1794"/>
        <w:gridCol w:w="540"/>
        <w:gridCol w:w="870"/>
        <w:gridCol w:w="992"/>
        <w:gridCol w:w="3544"/>
        <w:gridCol w:w="1134"/>
        <w:gridCol w:w="709"/>
        <w:gridCol w:w="709"/>
        <w:gridCol w:w="2409"/>
        <w:gridCol w:w="1134"/>
        <w:gridCol w:w="1560"/>
        <w:tblGridChange w:id="0">
          <w:tblGrid>
            <w:gridCol w:w="601"/>
            <w:gridCol w:w="1794"/>
            <w:gridCol w:w="540"/>
            <w:gridCol w:w="870"/>
            <w:gridCol w:w="992"/>
            <w:gridCol w:w="3544"/>
            <w:gridCol w:w="1134"/>
            <w:gridCol w:w="709"/>
            <w:gridCol w:w="709"/>
            <w:gridCol w:w="2409"/>
            <w:gridCol w:w="1134"/>
            <w:gridCol w:w="1560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Край, в котором ты живёшь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Ю.Чичков "Здравствуй, Родина моя"; Д.Б.Кабалевский "Наш край" ; Г.Струве "Моя Россия"; Г.Струве "Что мы Родиной зовём"; 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А.Ганаев, М.Дикаев «Даймохк»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композиторов-земляков.;</w:t>
              <w:br w:type="textWrapping"/>
              <w:t xml:space="preserve">Диалог с учителем о музыкальных традициях своего родного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края.;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Просмотр видеофильма о культуре родного края.;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https://resh.edu.ru/subject/lesson/5956/conspect/303111/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https://nohchalla.com/media/chechenskie-pesni/633-starinnye-chechenskie-pesni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Русский фольклор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русская народная песня «Дудочка»; М. И. Глинка. «Камаринская»; И. П. Ларионов. «Калинка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Разучивание, исполнение русских народных песен разных жанров.;</w:t>
              <w:br w:type="textWrapping"/>
              <w:t xml:space="preserve">Ритмическая импровизация, сочинение аккомпанемента на ударных инструментах к изученным народным песням.;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https://resh.edu.ru/subject/lesson/5953/conspect/226606/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в жизни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пейзажи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А. Варламов. «Горные вершины» (сл. М. Лермонтова); Г. В.Свиридов «Весна. Осень»; П. И.Чайковс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кий.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Пьесы «Осенняя песня» и «Подснежник» из цикла «Времена года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искусства.;</w:t>
              <w:br w:type="textWrapping"/>
              <w:t xml:space="preserve">Двигательная импровизация, пластическое интонирование.;</w:t>
              <w:br w:type="textWrapping"/>
              <w:t xml:space="preserve">Разучивание, одухотворенное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исполнение песен о природе, её красоте.;</w:t>
              <w:br w:type="textWrapping"/>
              <w:t xml:space="preserve">Рисование «услышанных» пейзажей и/или абстрактная живопись — передача настроения цветом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точками, линиями.;</w:t>
              <w:br w:type="textWrapping"/>
              <w:t xml:space="preserve">Игра-импровизация «Угадай моё настроение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https://infourok.ru/prezentaciya-po-muzike-peyzazh-v-muzike-512369.html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портреты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М. П. Мусоргский. Сюита «Картинки с выставки» (в оркестровке М. Равеля); А. Алябьев «Вечерний звон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искусства;</w:t>
              <w:br w:type="textWrapping"/>
              <w:t xml:space="preserve">Двигательная импровизация в образе героя музыкального произведения;</w:t>
              <w:br w:type="textWrapping"/>
              <w:t xml:space="preserve">Разучивание, харáктерное исполнение песни — портретной зарисовки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Рисование, лепка героя музыкального произведения;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https://resh.edu.ru/subject/lesson/5263/start/227948/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Какой же праздник без музыки?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произведения по выбору: Слова и музыка П. Синявского. «Рождественская песенка»; народные славянские песнопения. «Добрый тебе вечер», «Рождественское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 чудо»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«Ай, как мы масленицу дожидали», «Полянка», «Проводы зимы», «Березонька кудрявая, кудрявая, моложавая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Разучивание и исполнение тематических песен к ближайшему празднику;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Диалог с учителем о значении музыки на празднике;</w:t>
              <w:br w:type="textWrapping"/>
              <w:t xml:space="preserve">Слушание произведений торжественного, праздничного характера. «Дирижирование» фрагментами произведений. Конкурс на лучшего «дирижёра»;</w:t>
              <w:br w:type="textWrapping"/>
              <w:t xml:space="preserve">Разучивание и исполнение тематических песен к ближайшему празднику;</w:t>
              <w:br w:type="textWrapping"/>
              <w:t xml:space="preserve">Проблемная ситуация: почему на праздниках обязательно звучит музыка?;</w:t>
              <w:br w:type="textWrapping"/>
              <w:t xml:space="preserve">Запись видеооткрытки с музыкальным поздравлением;</w:t>
              <w:br w:type="textWrapping"/>
              <w:t xml:space="preserve">Групповые творческие шутливые двигательные импровизации «Цирковая труппа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 1: </w:t>
            </w: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https://resh.edu.ru/subject/lesson/5226/start/226691/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 2: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https://resh.edu.ru/subject/lesson/4150/conspect/226711/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на войне, музыка о войне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Р. Шуман. «Грезы»; А. Вайнер «Мой дедушка-герой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А. Вайнер «Мой дедушка-герой»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исполнения;</w:t>
              <w:br w:type="textWrapping"/>
              <w:t xml:space="preserve">Дискуссия в классе. Ответы на вопросы: какие чувства вызывает эта музыка, почему? Как влияет на наше восприятие информация о том, как и зачем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она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создавалась?;</w:t>
              <w:br w:type="textWrapping"/>
              <w:t xml:space="preserve">Сочинение новой песни о войне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 2: 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https://resh.edu.ru/subject/lesson/4150/conspect/226711/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Музыкальная грамота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Высота звуков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 Музыкальные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произведения по выбору: П. И. Чайковский Первый концерт для фортепиано с оркестром (1 часть); С. В. Рахманинов. «Вокализ», Второй концерт для фортепиано с оркестром (начало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альтерации.;</w:t>
              <w:br w:type="textWrapping"/>
              <w:t xml:space="preserve">Наблюдение за изменением музыкального образа при изменении регистра.;</w:t>
              <w:br w:type="textWrapping"/>
              <w:t xml:space="preserve">Выполнение упражнений на виртуальной клавиату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ре</w:t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https://resh.edu.ru/subject/lesson/5228/conspect/226880/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http://www.myshared.ru/slide/37842/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народов мира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наших соседей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белорусская народная песня «Дударики-дудари», казахская народная песня «Богенбай батыр», кюй Курмангазы «Балбырауын» в исполнении домб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интонации).;</w:t>
              <w:br w:type="textWrapping"/>
              <w:t xml:space="preserve">Знакомство с внешним видом, особенностями исполнения и звучания народных инструментов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.;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Определение на слух тембров инструментов.;</w:t>
              <w:br w:type="textWrapping"/>
              <w:t xml:space="preserve">Классификация на группы духовых, ударных, струнных.;</w:t>
              <w:br w:type="textWrapping"/>
              <w:t xml:space="preserve">Музыкальная викторина на знание тембров народных инструментов.;</w:t>
              <w:br w:type="textWrapping"/>
              <w:t xml:space="preserve">Двигательная игра — импровизацияподражание игре на музыкальных инструментах.;</w:t>
              <w:br w:type="textWrapping"/>
              <w:t xml:space="preserve">Сравнение интонаций, жанров, ладов, инструментов других народов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фольклорными элементами народов России.;</w:t>
              <w:br w:type="textWrapping"/>
              <w:t xml:space="preserve">Разучивание и исполнение песен, танцев,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Урок 9. музыкальное путешествие: нас приглашает казахстан - Музыка - 2 класс - Российская электронная школа (resh.edu.ru)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10.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Классическая музыка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Композиторы - детям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П. И. Чайковский «Детский альбом» («Болезнь куклы», «Новая кукла»); Д. Б. Кабалевский "Клоуны"; С. С. Прокофьев "Петя и волк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жанра.;</w:t>
              <w:br w:type="textWrapping"/>
              <w:t xml:space="preserve">Музыкальная викторина.;</w:t>
              <w:br w:type="textWrapping"/>
              <w:t xml:space="preserve">Вокализация, исполнение мелодий инструментальных пьес со словами. Разучивание, исполнение песен.;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https://resh.edu.ru/subject/lesson/5957/conspect/225871/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2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инструменты. Фортепиано.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П. И. Чайковский. Пьесы из «Детского альбома»: «Баба Яга», «Утренняя молитва», Марш деревянных солдатиков», «Новая кукла», «Болезнь куклы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многообразием красок фортепиано. Слушание фортепианных пьес в исполнении известных пианистов.;</w:t>
              <w:br w:type="textWrapping"/>
              <w:t xml:space="preserve">«Я — пианист» — игра — имитация исполнительских движений во время звучания музыки.;</w:t>
              <w:br w:type="textWrapping"/>
              <w:t xml:space="preserve">Слушание детских пьес на фортепиано в исполнении учителя. Демонстрация возможностей инструмента (исполнение одной и той 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пьесы тихо и громко, в разных регистрах, разными штрихами</w:t>
              <w:br w:type="textWrapping"/>
              <w:t xml:space="preserve">Разбираем инструмент — наглядная демонстрация внутреннего устройства акустического пианино.;</w:t>
              <w:br w:type="textWrapping"/>
              <w:t xml:space="preserve">«Паспорт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инструмента» — исследовательская работа, предполагающая подсчёт параметров (высота, ширина, количество клавиш, педалей и 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 д.);</w:t>
            </w:r>
          </w:p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http://www.myshared.ru/slide/472425/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https://infourok.ru/prezentaciya-po-muzike-na-temu-istoriya-sozdaniya-fortepiano-1611233.html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2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инструменты. Скрипка, виолончель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П. И. Чайковский. Концерт для скрипки с оркестром ре мажор; Л. ван Бетховен. Концерт для скрипки с оркестром ре мажор; В. А. Моцарт. Концерт для флейты с оркестром №1 cоль мажор; А. Вивальди. Концерт для флейты с оркестром; Ф. Мендельсон. Концерт для скрипки с оркест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ром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Игра-имитация исполнительских движений во время звучания музыки.;</w:t>
              <w:br w:type="textWrapping"/>
              <w:t xml:space="preserve">Музыкальная викторина на знание конкретных произведений и их авторов, определения тембров звучащих инструментов.;</w:t>
              <w:br w:type="textWrapping"/>
              <w:t xml:space="preserve">Разучивание, исполнение песен, посвящённых музыкальным инструментам.;.;</w:t>
              <w:br w:type="textWrapping"/>
              <w:t xml:space="preserve">«Паспорт инструмента» — исследовательская работа, предполагающая описание внешнего вида и особенностей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звучания инструмента, способов игры на нём;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https://resh.edu.ru/subject/lesson/5228/conspect/226880/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театра и кино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2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сказка на сцене, на экране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произведения по выбору: «Морозко» (режиссер А. Роу, композитор Н. Будашкина), «После дождичка в четверг» (режиссер М. Юзовский, композитор Г. Гладков), «Приключения Буратино» (режиссер Л. Нечаев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, композитор А. Рыбников)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голосу».;</w:t>
              <w:br w:type="textWrapping"/>
              <w:t xml:space="preserve">Разучивание, исполнение отдельных номеров из детской оперы, музыкальной сказки.;</w:t>
              <w:br w:type="textWrapping"/>
              <w:t xml:space="preserve">Постановка детской музыкальной сказки, спектакль для родителей.;</w:t>
              <w:br w:type="textWrapping"/>
              <w:t xml:space="preserve">Творческий проект «Озвучиваем мультфильм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df7" w:val="clear"/>
                <w:vertAlign w:val="baseline"/>
                <w:rtl w:val="0"/>
              </w:rPr>
              <w:t xml:space="preserve">»;</w:t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устанавливать причины успеха/неудач учебной деятельности; корректировать свои учебные действия для преодоления ошибок.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РЭШ: </w:t>
            </w:r>
            <w:hyperlink r:id="rId3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https://resh.edu.ru/subject/lesson/4334/conspect/303648/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Урок 17. итоговый урок Музыка - 1 класс - Российская электронная школа (resh.edu.ru)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по модулю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ОБЩЕЕ КОЛИЧЕСТВО ЧАСОВ</w:t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ПРОГРАММЕ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3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772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1900" w:w="16840" w:orient="landscape"/>
          <w:pgMar w:bottom="806" w:top="576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1900" w:w="16840" w:orient="landscape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ПОУРОЧНОЕ ПЛАНИРОВАНИЕ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0" w:line="259" w:lineRule="auto"/>
        <w:ind w:left="0" w:right="-1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3"/>
        <w:tblW w:w="10551.0" w:type="dxa"/>
        <w:jc w:val="left"/>
        <w:tblInd w:w="6.0" w:type="dxa"/>
        <w:tblLayout w:type="fixed"/>
        <w:tblLook w:val="0000"/>
      </w:tblPr>
      <w:tblGrid>
        <w:gridCol w:w="502"/>
        <w:gridCol w:w="3051"/>
        <w:gridCol w:w="731"/>
        <w:gridCol w:w="1619"/>
        <w:gridCol w:w="1670"/>
        <w:gridCol w:w="1163"/>
        <w:gridCol w:w="1815"/>
        <w:tblGridChange w:id="0">
          <w:tblGrid>
            <w:gridCol w:w="502"/>
            <w:gridCol w:w="3051"/>
            <w:gridCol w:w="731"/>
            <w:gridCol w:w="1619"/>
            <w:gridCol w:w="1670"/>
            <w:gridCol w:w="1163"/>
            <w:gridCol w:w="1815"/>
          </w:tblGrid>
        </w:tblGridChange>
      </w:tblGrid>
      <w:tr>
        <w:trPr>
          <w:cantSplit w:val="1"/>
          <w:trHeight w:val="492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изучения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Виды, формы контроля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8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контрольные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практические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Музыкальное единство людей. Гимн Чеченской Республики..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Образы природы в музыке.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Многообразие русского фольклора.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Народные музыкальные инструменты. Русские народные сказания и былины.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1154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Повсюду слышны звуки музыки. Знакомство с нотной грамотой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Звуки длинные и короткие. Что такое 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итм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 Великие композиторы нашей Родины.</w:t>
            </w:r>
          </w:p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 Песня как музыкальный жанр.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 Оркестр</w:t>
            </w:r>
          </w:p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Марш как музыкальный жанр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Образы духовной музыки в творчестве русских композит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оров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Музыкальные традиции нашей малой Родины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Народные музыкальные традиции.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Образы природы в романсах русских композиторов</w:t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Музыкальный портрет: образ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Какой же праздник без музыки? </w:t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Музыка о войне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 Высота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звуков Музыкальные традиции наших соседей: песни и танцы, инструменты и их звучание.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Звучание настроений и чувств.  Музыкальные инструменты. Рояль и пианино.  «Предки» и «наследники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» фортепиано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5f5" w:val="clear"/>
                <w:vertAlign w:val="baseline"/>
                <w:rtl w:val="0"/>
              </w:rPr>
              <w:t xml:space="preserve"> Скрипка, виолончель. Мастера скрипичной музыки.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Сочиняем музыкальную сказку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3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</w:t>
            </w:r>
          </w:p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Самооценка  с использованием «Оценочного листа»</w:t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gridSpan w:val="2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6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ОБЩЕЕ КОЛИЧЕСТВО ЧАСОВ</w:t>
            </w:r>
          </w:p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ПРОГРАММЕ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16,5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top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4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772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УЧЕБНО-МЕТОДИЧЕСКОЕ ОБЕСПЕЧЕНИЕ ОБРАЗОВАТЕЛЬНОГО ПРОЦЕССА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0" w:before="0" w:line="259" w:lineRule="auto"/>
        <w:ind w:left="0" w:right="-1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4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ОБЯЗАТЕЛЬНЫЕ УЧЕБНЫЕ МАТЕРИАЛЫ ДЛЯ УЧЕНИКА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Музыка. 1 класс /Критская Е.Д., Сергеева Г.П., Шмагина Т.С., Акционерное общество «Издательство «Просвещение»;</w:t>
      </w:r>
    </w:p>
    <w:p w:rsidR="00000000" w:rsidDel="00000000" w:rsidP="00000000" w:rsidRDefault="00000000" w:rsidRPr="00000000" w14:paraId="000004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МЕТОДИЧЕСКИЕ МАТЕРИАЛЫ ДЛЯ УЧИТЕЛЯ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7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Музыка. Хрестоматия музыкального материала. 1 класс [Ноты] : пособие для учителя / сост. Е. Д. Критская. – М. : Просвещение, 2011. </w:t>
      </w:r>
    </w:p>
    <w:p w:rsidR="00000000" w:rsidDel="00000000" w:rsidP="00000000" w:rsidRDefault="00000000" w:rsidRPr="00000000" w14:paraId="000004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7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Музыка. Фонохрестоматия. 1 класс [Электронный ресурс] / сост. Е. Д. Критская, Г. П. Сергеева, Т. С. Шмагина. – М. : Просвещение, 2010. – 1 электрон. опт. диск (CD-ROM). </w:t>
      </w:r>
    </w:p>
    <w:p w:rsidR="00000000" w:rsidDel="00000000" w:rsidP="00000000" w:rsidRDefault="00000000" w:rsidRPr="00000000" w14:paraId="000004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7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Сергеева, Г. П. Музыка. Рабочие программы. 1–4 классы [Текст] / Г. П. Сергеева, Е. Д. Критская, Т. С. Шмагина. – М. : Просвещение, 2011.</w:t>
      </w:r>
    </w:p>
    <w:p w:rsidR="00000000" w:rsidDel="00000000" w:rsidP="00000000" w:rsidRDefault="00000000" w:rsidRPr="00000000" w14:paraId="000004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ЦИФРОВЫЕ ОБРАЗОВАТЕЛЬНЫЕ РЕСУРСЫ И РЕСУРСЫ СЕТИ ИНТЕРНЕТ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Российская электронная школа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МАТЕРИАЛЬНО-ТЕХНИЧЕСКОЕ ОБЕСПЕЧЕНИЕ ОБРАЗОВАТЕЛЬНОГО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0" w:before="0" w:line="259" w:lineRule="auto"/>
        <w:ind w:left="0" w:right="-1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2265" y="3776189"/>
                          <a:ext cx="6707505" cy="7620"/>
                          <a:chOff x="1992265" y="3776189"/>
                          <a:chExt cx="6707471" cy="9144"/>
                        </a:xfrm>
                      </wpg:grpSpPr>
                      <wpg:grpSp>
                        <wpg:cNvGrpSpPr/>
                        <wpg:grpSpPr>
                          <a:xfrm>
                            <a:off x="1992265" y="3776189"/>
                            <a:ext cx="6707471" cy="9144"/>
                            <a:chOff x="0" y="0"/>
                            <a:chExt cx="6707471" cy="914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707450" cy="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6707471" cy="9144"/>
                            </a:xfrm>
                            <a:custGeom>
                              <a:rect b="b" l="l" r="r" t="t"/>
                              <a:pathLst>
                                <a:path extrusionOk="0" h="9144" w="6707471">
                                  <a:moveTo>
                                    <a:pt x="0" y="0"/>
                                  </a:moveTo>
                                  <a:lnTo>
                                    <a:pt x="6707471" y="0"/>
                                  </a:lnTo>
                                  <a:lnTo>
                                    <a:pt x="6707471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4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УЧЕБНОЕ ОБОРУДОВАНИЕ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7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4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2" w:before="0" w:line="259" w:lineRule="auto"/>
        <w:ind w:left="-5" w:right="0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ОБОРУДОВАНИЕ ДЛЯ ПРОВЕДЕНИЯ  ПРАКТИЧЕСКИХ 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290" w:lineRule="auto"/>
        <w:ind w:left="-5" w:right="2" w:hanging="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44" w:top="576" w:left="666" w:right="801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4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3" w:line="290" w:lineRule="auto"/>
      <w:ind w:left="772" w:leftChars="-1" w:rightChars="0" w:hanging="1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Grid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Grid"/>
      <w:jc w:val="left"/>
    </w:tbl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7.0" w:type="dxa"/>
        <w:left w:w="60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87.0" w:type="dxa"/>
        <w:left w:w="60.0" w:type="dxa"/>
        <w:bottom w:w="0.0" w:type="dxa"/>
        <w:right w:w="6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2.0" w:type="dxa"/>
        <w:left w:w="78.0" w:type="dxa"/>
        <w:bottom w:w="0.0" w:type="dxa"/>
        <w:right w:w="74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.png"/><Relationship Id="rId20" Type="http://schemas.openxmlformats.org/officeDocument/2006/relationships/hyperlink" Target="https://infourok.ru/proektnoissledovatelskaya-rabota-osobiy-instrument-fortepiano-3290563.html" TargetMode="External"/><Relationship Id="rId22" Type="http://schemas.openxmlformats.org/officeDocument/2006/relationships/hyperlink" Target="https://resh.edu.ru/subject/lesson/5956/conspect/303111/" TargetMode="External"/><Relationship Id="rId21" Type="http://schemas.openxmlformats.org/officeDocument/2006/relationships/hyperlink" Target="https://resh.edu.ru/subject/lesson/7426/conspect/298409/" TargetMode="External"/><Relationship Id="rId24" Type="http://schemas.openxmlformats.org/officeDocument/2006/relationships/hyperlink" Target="https://infourok.ru/prezentaciya-po-muzike-peyzazh-v-muzike-512369.html" TargetMode="External"/><Relationship Id="rId23" Type="http://schemas.openxmlformats.org/officeDocument/2006/relationships/hyperlink" Target="https://resh.edu.ru/subject/lesson/5953/conspect/226606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26" Type="http://schemas.openxmlformats.org/officeDocument/2006/relationships/hyperlink" Target="https://resh.edu.ru/subject/lesson/5226/start/226691/" TargetMode="External"/><Relationship Id="rId25" Type="http://schemas.openxmlformats.org/officeDocument/2006/relationships/hyperlink" Target="https://resh.edu.ru/subject/lesson/5263/start/227948/" TargetMode="External"/><Relationship Id="rId28" Type="http://schemas.openxmlformats.org/officeDocument/2006/relationships/hyperlink" Target="https://resh.edu.ru/subject/lesson/4150/conspect/226711/" TargetMode="External"/><Relationship Id="rId27" Type="http://schemas.openxmlformats.org/officeDocument/2006/relationships/hyperlink" Target="https://resh.edu.ru/subject/lesson/4150/conspect/226711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resh.edu.ru/subject/lesson/5228/conspect/226880/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4.png"/><Relationship Id="rId31" Type="http://schemas.openxmlformats.org/officeDocument/2006/relationships/hyperlink" Target="https://resh.edu.ru/subject/lesson/5258/start/227723/" TargetMode="External"/><Relationship Id="rId30" Type="http://schemas.openxmlformats.org/officeDocument/2006/relationships/hyperlink" Target="http://www.myshared.ru/slide/37842/" TargetMode="External"/><Relationship Id="rId11" Type="http://schemas.openxmlformats.org/officeDocument/2006/relationships/hyperlink" Target="https://infourok.ru/prezentaciya-po-muzike-na-temu-povsyudu-muzika-slishna-klass-1949155.html" TargetMode="External"/><Relationship Id="rId33" Type="http://schemas.openxmlformats.org/officeDocument/2006/relationships/hyperlink" Target="http://www.myshared.ru/slide/472425/" TargetMode="External"/><Relationship Id="rId10" Type="http://schemas.openxmlformats.org/officeDocument/2006/relationships/image" Target="media/image6.png"/><Relationship Id="rId32" Type="http://schemas.openxmlformats.org/officeDocument/2006/relationships/hyperlink" Target="https://resh.edu.ru/subject/lesson/5957/conspect/225871/" TargetMode="External"/><Relationship Id="rId13" Type="http://schemas.openxmlformats.org/officeDocument/2006/relationships/hyperlink" Target="https://infourok.ru/prezentaciya-po-muzike-peyzazh-v-muzike-512369.html" TargetMode="External"/><Relationship Id="rId35" Type="http://schemas.openxmlformats.org/officeDocument/2006/relationships/hyperlink" Target="https://resh.edu.ru/subject/lesson/5228/conspect/226880/" TargetMode="External"/><Relationship Id="rId12" Type="http://schemas.openxmlformats.org/officeDocument/2006/relationships/hyperlink" Target="https://www.youtube.com/watch?v=EziJu1t80g8" TargetMode="External"/><Relationship Id="rId34" Type="http://schemas.openxmlformats.org/officeDocument/2006/relationships/hyperlink" Target="https://infourok.ru/prezentaciya-po-muzike-na-temu-istoriya-sozdaniya-fortepiano-1611233.html" TargetMode="External"/><Relationship Id="rId15" Type="http://schemas.openxmlformats.org/officeDocument/2006/relationships/hyperlink" Target="https://resh.edu.ru/subject/lesson/4159/start/226628/" TargetMode="External"/><Relationship Id="rId37" Type="http://schemas.openxmlformats.org/officeDocument/2006/relationships/hyperlink" Target="https://resh.edu.ru/subject/lesson/6406/conspect/226858/" TargetMode="External"/><Relationship Id="rId14" Type="http://schemas.openxmlformats.org/officeDocument/2006/relationships/hyperlink" Target="https://resh.edu.ru/subject/lesson/5953/conspect/226606/" TargetMode="External"/><Relationship Id="rId36" Type="http://schemas.openxmlformats.org/officeDocument/2006/relationships/hyperlink" Target="https://resh.edu.ru/subject/lesson/4334/conspect/303648/" TargetMode="External"/><Relationship Id="rId17" Type="http://schemas.openxmlformats.org/officeDocument/2006/relationships/hyperlink" Target="https://resh.edu.ru/subject/lesson/5092/conspect/270654/" TargetMode="External"/><Relationship Id="rId39" Type="http://schemas.openxmlformats.org/officeDocument/2006/relationships/image" Target="media/image1.png"/><Relationship Id="rId16" Type="http://schemas.openxmlformats.org/officeDocument/2006/relationships/hyperlink" Target="https://resh.edu.ru/subject/lesson/5092/conspect/270654/" TargetMode="External"/><Relationship Id="rId38" Type="http://schemas.openxmlformats.org/officeDocument/2006/relationships/image" Target="media/image2.png"/><Relationship Id="rId19" Type="http://schemas.openxmlformats.org/officeDocument/2006/relationships/hyperlink" Target="https://resh.edu.ru/subject/lesson/5228/conspect/226880/" TargetMode="External"/><Relationship Id="rId18" Type="http://schemas.openxmlformats.org/officeDocument/2006/relationships/hyperlink" Target="https://resh.edu.ru/subject/lesson/4472/start/22797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MLPKXtCNYDXV4qnXj8ucjya/vA==">AMUW2mX1okK2gpT/k5YgqG02lckcDSv4wENyZnjjtLcn3l/SryeDE0t8I2G4Q14pJ4fDfhOSPZNXKCqhZHoVWLjXOejflpiSAZNxYRZW5y03K2ZxRXuzie/QkAy/4EJmy0MVqdaPhQkDI6yyCudoT5xV6eAh0Uma4rHAdXUXfUtGYMoXF6dwdxme6cNNQys6qIRKLglJPMMi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2022-07-28T19:44:00Z</dcterms:created>
  <dc:creator>word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