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6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ПОЯСНИТЕЛЬНАЯ ЗАПИСКА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279400</wp:posOffset>
              </wp:positionV>
              <wp:extent cx="7620" cy="12700"/>
              <wp:effectExtent b="0" l="0" r="0" t="0"/>
              <wp:wrapTopAndBottom distB="0" distT="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3478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79" w:line="291" w:lineRule="auto"/>
        <w:ind w:left="106" w:right="88" w:firstLine="180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Рабочая программа по изобразительному искусству для обучающихся 3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8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5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787"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3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 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Такая рефлексия детского творчества имеет позитивный обучающий характер.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52"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6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46D85" w:rsidRDefault="00326CF1">
      <w:pPr>
        <w:spacing w:line="291" w:lineRule="auto"/>
        <w:ind w:left="106" w:right="388" w:firstLine="180"/>
        <w:rPr>
          <w:sz w:val="24"/>
          <w:szCs w:val="24"/>
        </w:rPr>
      </w:pPr>
      <w:r>
        <w:rPr>
          <w:sz w:val="24"/>
          <w:szCs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>
        <w:rPr>
          <w:i/>
          <w:sz w:val="24"/>
          <w:szCs w:val="24"/>
        </w:rPr>
        <w:t xml:space="preserve">художественно- творческая деятельность занимает приоритетное пространство учебного времени. При опоре на восприятие </w:t>
      </w:r>
      <w:r>
        <w:rPr>
          <w:sz w:val="24"/>
          <w:szCs w:val="24"/>
        </w:rPr>
        <w:t xml:space="preserve">произведений искусства художественно-эстетическое отношение к миру </w:t>
      </w:r>
      <w:proofErr w:type="gramStart"/>
      <w:r>
        <w:rPr>
          <w:sz w:val="24"/>
          <w:szCs w:val="24"/>
        </w:rPr>
        <w:t>формируется</w:t>
      </w:r>
      <w:proofErr w:type="gramEnd"/>
      <w:r>
        <w:rPr>
          <w:sz w:val="24"/>
          <w:szCs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8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09" w:line="291" w:lineRule="auto"/>
        <w:ind w:left="106" w:right="749" w:firstLine="18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МЕСТО УЧЕБНОГО ПРЕДМЕТА «ИЗОБРАЗИТЕЛЬНОЕ ИСКУССТВО» В УЧЕБНОМ ПЛАНЕ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9" w:line="291" w:lineRule="auto"/>
        <w:ind w:left="106" w:right="285" w:firstLine="180"/>
        <w:rPr>
          <w:color w:val="000000"/>
          <w:sz w:val="24"/>
          <w:szCs w:val="24"/>
        </w:rPr>
        <w:sectPr w:rsidR="00746D8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2" w:line="291" w:lineRule="auto"/>
        <w:ind w:left="106" w:right="6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3 классе обязательно.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2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>
        <w:rPr>
          <w:color w:val="000000"/>
          <w:sz w:val="24"/>
          <w:szCs w:val="24"/>
        </w:rPr>
        <w:t>метапредметных</w:t>
      </w:r>
      <w:proofErr w:type="spellEnd"/>
      <w:r>
        <w:rPr>
          <w:color w:val="000000"/>
          <w:sz w:val="24"/>
          <w:szCs w:val="24"/>
        </w:rPr>
        <w:t xml:space="preserve"> результатов обучения.</w:t>
      </w:r>
    </w:p>
    <w:p w:rsidR="00746D85" w:rsidRDefault="00746D85"/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4"/>
        <w:ind w:left="106"/>
        <w:rPr>
          <w:color w:val="000000"/>
          <w:sz w:val="24"/>
          <w:szCs w:val="24"/>
        </w:rPr>
        <w:sectPr w:rsidR="00746D8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 xml:space="preserve">   В соответствии с региональным Учебным планом на изучение изобразительного искусства во 2 классе отводится 0,5 часа в неделю, всего 17 часов. Для полноценной работы по достижению планируемых результатов курса, смежные темы по 0,5 ч. объединяются в один урок и проводятся в течение первого полугодия.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6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СОДЕРЖАНИЕ УЧЕБНОГО ПРЕДМЕТА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279400</wp:posOffset>
              </wp:positionV>
              <wp:extent cx="7620" cy="12700"/>
              <wp:effectExtent b="0" l="0" r="0" t="0"/>
              <wp:wrapTopAndBottom distB="0" distT="0"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3478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46D85" w:rsidRDefault="00326CF1">
      <w:pPr>
        <w:spacing w:before="179"/>
        <w:ind w:left="286"/>
        <w:rPr>
          <w:b/>
          <w:sz w:val="24"/>
          <w:szCs w:val="24"/>
        </w:rPr>
      </w:pPr>
      <w:r>
        <w:rPr>
          <w:b/>
          <w:sz w:val="24"/>
          <w:szCs w:val="24"/>
        </w:rPr>
        <w:t>Модуль «Графика»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44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58" w:line="291" w:lineRule="auto"/>
        <w:ind w:left="106" w:right="120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Транспорт в городе. Рисунки реальных или фантастических машин.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7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9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«Живопись»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50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5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7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3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1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«Скульптура»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789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64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color w:val="000000"/>
          <w:sz w:val="24"/>
          <w:szCs w:val="24"/>
        </w:rPr>
        <w:t>бумагопластики</w:t>
      </w:r>
      <w:proofErr w:type="spellEnd"/>
      <w:r>
        <w:rPr>
          <w:color w:val="000000"/>
          <w:sz w:val="24"/>
          <w:szCs w:val="24"/>
        </w:rPr>
        <w:t>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36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5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698" w:firstLine="180"/>
        <w:rPr>
          <w:color w:val="000000"/>
          <w:sz w:val="24"/>
          <w:szCs w:val="24"/>
        </w:rPr>
        <w:sectPr w:rsidR="00746D8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6" w:line="291" w:lineRule="auto"/>
        <w:ind w:left="106" w:right="71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Эскизы орнаментов для росписи тканей. Раппорт. Трафарет и создание орнамента при помощи печаток или штампов.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4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color w:val="000000"/>
          <w:sz w:val="24"/>
          <w:szCs w:val="24"/>
        </w:rPr>
        <w:t>павловопосадских</w:t>
      </w:r>
      <w:proofErr w:type="spellEnd"/>
      <w:r>
        <w:rPr>
          <w:color w:val="000000"/>
          <w:sz w:val="24"/>
          <w:szCs w:val="24"/>
        </w:rPr>
        <w:t xml:space="preserve"> платков.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7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6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«Архитектура»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64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9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6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0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86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5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4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9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8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rPr>
          <w:color w:val="000000"/>
          <w:sz w:val="24"/>
          <w:szCs w:val="24"/>
        </w:rPr>
        <w:t>Саврасова</w:t>
      </w:r>
      <w:proofErr w:type="spellEnd"/>
      <w:r>
        <w:rPr>
          <w:color w:val="000000"/>
          <w:sz w:val="24"/>
          <w:szCs w:val="24"/>
        </w:rPr>
        <w:t>, В. Д. Поленова, А. И. Куинджи, И. К. Айвазовского и др.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8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07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«Азбука цифровой графики»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62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  <w:sectPr w:rsidR="00746D8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</w:t>
      </w:r>
      <w:proofErr w:type="gramStart"/>
      <w:r>
        <w:rPr>
          <w:color w:val="000000"/>
          <w:sz w:val="24"/>
          <w:szCs w:val="24"/>
        </w:rPr>
        <w:t>в</w:t>
      </w:r>
      <w:proofErr w:type="gramEnd"/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2" w:line="291" w:lineRule="auto"/>
        <w:ind w:left="286" w:hanging="181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>основе</w:t>
      </w:r>
      <w:proofErr w:type="gramEnd"/>
      <w:r>
        <w:rPr>
          <w:color w:val="000000"/>
          <w:sz w:val="24"/>
          <w:szCs w:val="24"/>
        </w:rPr>
        <w:t xml:space="preserve"> которого раппорт. Вариативное создание орнаментов на основе одного и того же элемента. Изображение и изучение мимики лица в программе </w:t>
      </w:r>
      <w:proofErr w:type="spellStart"/>
      <w:r>
        <w:rPr>
          <w:color w:val="000000"/>
          <w:sz w:val="24"/>
          <w:szCs w:val="24"/>
        </w:rPr>
        <w:t>Paint</w:t>
      </w:r>
      <w:proofErr w:type="spellEnd"/>
      <w:r>
        <w:rPr>
          <w:color w:val="000000"/>
          <w:sz w:val="24"/>
          <w:szCs w:val="24"/>
        </w:rPr>
        <w:t xml:space="preserve"> (или другом графическом редакторе).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0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27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Редактирование фотографий в программе </w:t>
      </w:r>
      <w:proofErr w:type="spellStart"/>
      <w:r>
        <w:rPr>
          <w:color w:val="000000"/>
          <w:sz w:val="24"/>
          <w:szCs w:val="24"/>
        </w:rPr>
        <w:t>Picture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Manager</w:t>
      </w:r>
      <w:proofErr w:type="spellEnd"/>
      <w:r>
        <w:rPr>
          <w:color w:val="000000"/>
          <w:sz w:val="24"/>
          <w:szCs w:val="24"/>
        </w:rPr>
        <w:t>: изменение яркости, контраста, насыщенности цвета; обрезка, поворот, отражение.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  <w:sectPr w:rsidR="00746D8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6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ПЛАНИРУЕМЫЕ ОБРАЗОВАТЕЛЬНЫЕ РЕЗУЛЬТАТЫ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279400</wp:posOffset>
              </wp:positionV>
              <wp:extent cx="7620" cy="12700"/>
              <wp:effectExtent b="0" l="0" r="0" t="0"/>
              <wp:wrapTopAndBottom distB="0" distT="0"/>
              <wp:docPr id="5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23478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5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46D85" w:rsidRDefault="00326CF1">
      <w:pPr>
        <w:spacing w:before="179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131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286" w:right="156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Программа призвана обеспечить достижение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личностных результатов: уважения и ценностного отношения к своей Родине — России;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3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духовно-нравственное развитие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57" w:line="291" w:lineRule="auto"/>
        <w:ind w:left="106" w:right="199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мотивацию к познанию и обучению, готовность к саморазвитию и активному участию в социально- значимой деятельности;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позитивный опыт участия в творческой деятельности;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53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8" w:line="291" w:lineRule="auto"/>
        <w:ind w:left="106" w:right="34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Патриотическое воспитание </w:t>
      </w:r>
      <w:r>
        <w:rPr>
          <w:color w:val="000000"/>
          <w:sz w:val="24"/>
          <w:szCs w:val="24"/>
        </w:rPr>
        <w:t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5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Гражданское воспитание </w:t>
      </w:r>
      <w:r>
        <w:rPr>
          <w:color w:val="000000"/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99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Духовно-нравственное </w:t>
      </w:r>
      <w:r>
        <w:rPr>
          <w:color w:val="000000"/>
          <w:sz w:val="24"/>
          <w:szCs w:val="24"/>
        </w:rPr>
        <w:t>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53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Эстетическое воспитание </w:t>
      </w:r>
      <w:r>
        <w:rPr>
          <w:color w:val="000000"/>
          <w:sz w:val="24"/>
          <w:szCs w:val="24"/>
        </w:rPr>
        <w:t xml:space="preserve">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color w:val="000000"/>
          <w:sz w:val="24"/>
          <w:szCs w:val="24"/>
        </w:rPr>
        <w:t>прекрасном</w:t>
      </w:r>
      <w:proofErr w:type="gramEnd"/>
      <w:r>
        <w:rPr>
          <w:color w:val="000000"/>
          <w:sz w:val="24"/>
          <w:szCs w:val="24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96" w:firstLine="180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Ценности познавательной деятельности </w:t>
      </w:r>
      <w:r>
        <w:rPr>
          <w:color w:val="000000"/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07" w:firstLine="180"/>
        <w:rPr>
          <w:color w:val="000000"/>
          <w:sz w:val="24"/>
          <w:szCs w:val="24"/>
        </w:rPr>
        <w:sectPr w:rsidR="00746D85">
          <w:pgSz w:w="11900" w:h="16840"/>
          <w:pgMar w:top="520" w:right="560" w:bottom="280" w:left="560" w:header="720" w:footer="720" w:gutter="0"/>
          <w:cols w:space="720"/>
        </w:sectPr>
      </w:pPr>
      <w:r>
        <w:rPr>
          <w:i/>
          <w:color w:val="000000"/>
          <w:sz w:val="24"/>
          <w:szCs w:val="24"/>
        </w:rPr>
        <w:t xml:space="preserve">Экологическое воспитание </w:t>
      </w:r>
      <w:r>
        <w:rPr>
          <w:color w:val="000000"/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color w:val="000000"/>
          <w:sz w:val="24"/>
          <w:szCs w:val="24"/>
        </w:rPr>
        <w:t>вств сп</w:t>
      </w:r>
      <w:proofErr w:type="gramEnd"/>
      <w:r>
        <w:rPr>
          <w:color w:val="000000"/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6" w:line="291" w:lineRule="auto"/>
        <w:ind w:left="106" w:right="277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 xml:space="preserve">Трудовое воспитание </w:t>
      </w:r>
      <w:r>
        <w:rPr>
          <w:color w:val="000000"/>
          <w:sz w:val="24"/>
          <w:szCs w:val="24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color w:val="000000"/>
          <w:sz w:val="24"/>
          <w:szCs w:val="24"/>
        </w:rPr>
        <w:t>стремление достичь результат</w:t>
      </w:r>
      <w:proofErr w:type="gramEnd"/>
      <w:r>
        <w:rPr>
          <w:color w:val="000000"/>
          <w:sz w:val="24"/>
          <w:szCs w:val="24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88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МЕТАПРЕДМЕТНЫЕ РЕЗУЛЬТАТЫ</w:t>
      </w:r>
    </w:p>
    <w:p w:rsidR="00746D85" w:rsidRDefault="00326C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6"/>
        </w:tabs>
        <w:spacing w:before="15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Овладение универсальными познавательными действиями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1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характеризовать форму предмета, конструкции;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286" w:right="13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выявлять доминантные черты (характерные особенности) в визуальном образе; сравнивать плоскостные и пространственные объекты по заданным основаниям; находить ассоциативные связи между визуальными образами разных форм и предметов; сопоставлять части и целое в видимом образе, предмете, конструкции;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286" w:right="7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 обобщать форму составной конструкции;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абстрагировать образ реальности при построении плоской композиции;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56" w:line="291" w:lineRule="auto"/>
        <w:ind w:left="286" w:right="14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соотносить тональные отношения (тёмное — светлое) в пространственных и плоскостных объектах; выявлять и анализировать эмоциональное воздействие цветовых отношений в </w:t>
      </w:r>
      <w:proofErr w:type="gramStart"/>
      <w:r>
        <w:rPr>
          <w:color w:val="000000"/>
          <w:sz w:val="24"/>
          <w:szCs w:val="24"/>
        </w:rPr>
        <w:t>пространственной</w:t>
      </w:r>
      <w:proofErr w:type="gramEnd"/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среде и плоскостном изображении.</w:t>
      </w:r>
    </w:p>
    <w:p w:rsidR="00746D85" w:rsidRDefault="00326CF1">
      <w:pPr>
        <w:spacing w:before="180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Базовые логические и исследовательские действия: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9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85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 пространственную среду жизни человека;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01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61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2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746D85" w:rsidRDefault="00326CF1">
      <w:pPr>
        <w:spacing w:before="170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Работа с информацией: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1"/>
        <w:ind w:left="286"/>
        <w:rPr>
          <w:color w:val="000000"/>
          <w:sz w:val="24"/>
          <w:szCs w:val="24"/>
        </w:rPr>
        <w:sectPr w:rsidR="00746D8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использовать электронные образовательные ресурсы;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6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уметь работать с электронными учебниками и учебными пособиями;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13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2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88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2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color w:val="000000"/>
          <w:sz w:val="24"/>
          <w:szCs w:val="24"/>
        </w:rPr>
        <w:t>квестов</w:t>
      </w:r>
      <w:proofErr w:type="spellEnd"/>
      <w:r>
        <w:rPr>
          <w:color w:val="000000"/>
          <w:sz w:val="24"/>
          <w:szCs w:val="24"/>
        </w:rPr>
        <w:t>, предложенных учителем;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746D85" w:rsidRDefault="00326C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6"/>
        </w:tabs>
        <w:spacing w:before="176"/>
      </w:pPr>
      <w:r>
        <w:rPr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1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 должны овладеть следующими действиями: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8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60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1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7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8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46D85" w:rsidRDefault="00326C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6"/>
        </w:tabs>
        <w:spacing w:before="110"/>
      </w:pPr>
      <w:r>
        <w:rPr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 должны овладеть следующими действиями: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286" w:right="13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внимательно относиться и выполнять учебные задачи, поставленные учителем; соблюдать последовательность учебных действий при выполнении задания;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39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44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89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ПРЕДМЕТНЫЕ РЕЗУЛЬТАТЫ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10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8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«Графика»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/>
        <w:ind w:left="286"/>
        <w:rPr>
          <w:color w:val="000000"/>
          <w:sz w:val="24"/>
          <w:szCs w:val="24"/>
        </w:rPr>
        <w:sectPr w:rsidR="00746D8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Приобретать представление о художественном оформлении книги, о дизайне книги, многообразии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2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форм детских книг, о работе художников-иллюстраторов.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50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69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5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Узнавать о работе художников над плакатами и афишами.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57" w:line="291" w:lineRule="auto"/>
        <w:ind w:left="286" w:right="1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рисования портрета (лица) человека.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9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«Живопись»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24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72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6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286" w:right="194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Изображать красками портрет человека с опорой на натуру или по представлению. Создавать пейзаж, передавая в нём активное состояние природы.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Приобрести представление о деятельности художника в театре.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57" w:line="291" w:lineRule="auto"/>
        <w:ind w:left="286" w:right="120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Создать красками эскиз занавеса или эскиз декораций к выбранному сюжету. Познакомиться с работой художников по оформлению праздников.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9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7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«Скульптура»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64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color w:val="000000"/>
          <w:sz w:val="24"/>
          <w:szCs w:val="24"/>
        </w:rPr>
        <w:t>бумагопластики</w:t>
      </w:r>
      <w:proofErr w:type="spellEnd"/>
      <w:r>
        <w:rPr>
          <w:color w:val="000000"/>
          <w:sz w:val="24"/>
          <w:szCs w:val="24"/>
        </w:rPr>
        <w:t>, по выбору учителя).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9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Приобретать опыт лепки эскиза парковой скульптуры.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78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«Декоративно-прикладное искусство»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8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5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2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  <w:sectPr w:rsidR="00746D8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Осваивать навыки создания орнаментов при помощи штампов и трафаретов.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6"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9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«Архитектура»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138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79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Придумать и нарисовать (или выполнить в технике </w:t>
      </w:r>
      <w:proofErr w:type="spellStart"/>
      <w:r>
        <w:rPr>
          <w:color w:val="000000"/>
          <w:sz w:val="24"/>
          <w:szCs w:val="24"/>
        </w:rPr>
        <w:t>бумагопластики</w:t>
      </w:r>
      <w:proofErr w:type="spellEnd"/>
      <w:r>
        <w:rPr>
          <w:color w:val="000000"/>
          <w:sz w:val="24"/>
          <w:szCs w:val="24"/>
        </w:rPr>
        <w:t>) транспортное средство.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57" w:line="291" w:lineRule="auto"/>
        <w:ind w:left="106" w:right="113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19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«Восприятие произведений искусства»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34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Рассматривать и обсуждать содержание работы художника, </w:t>
      </w:r>
      <w:proofErr w:type="spellStart"/>
      <w:r>
        <w:rPr>
          <w:color w:val="000000"/>
          <w:sz w:val="24"/>
          <w:szCs w:val="24"/>
        </w:rPr>
        <w:t>ценностно</w:t>
      </w:r>
      <w:proofErr w:type="spellEnd"/>
      <w:r>
        <w:rPr>
          <w:color w:val="000000"/>
          <w:sz w:val="24"/>
          <w:szCs w:val="24"/>
        </w:rPr>
        <w:t xml:space="preserve"> и эстетически относиться к иллюстрациям известных отечественных художников детских книг, получая различную визуально- образную информацию; знать имена нескольких художников детской книги.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88" w:firstLine="180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15"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202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2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color w:val="000000"/>
          <w:sz w:val="24"/>
          <w:szCs w:val="24"/>
        </w:rPr>
        <w:t>Саврасова</w:t>
      </w:r>
      <w:proofErr w:type="spellEnd"/>
      <w:r>
        <w:rPr>
          <w:color w:val="000000"/>
          <w:sz w:val="24"/>
          <w:szCs w:val="24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21" w:firstLine="180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color w:val="000000"/>
          <w:sz w:val="24"/>
          <w:szCs w:val="24"/>
        </w:rPr>
        <w:t>квестах</w:t>
      </w:r>
      <w:proofErr w:type="spellEnd"/>
      <w:r>
        <w:rPr>
          <w:color w:val="000000"/>
          <w:sz w:val="24"/>
          <w:szCs w:val="24"/>
        </w:rPr>
        <w:t>, в обсуждении впечатлений от виртуальных путешествий.</w:t>
      </w:r>
      <w:proofErr w:type="gramEnd"/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5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8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21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05"/>
        <w:ind w:left="28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Модуль «Азбука цифровой графики»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94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  <w:sectPr w:rsidR="00746D8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2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создание паттернов.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50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8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445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rPr>
          <w:color w:val="000000"/>
          <w:sz w:val="24"/>
          <w:szCs w:val="24"/>
        </w:rPr>
        <w:t>Picture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Manager</w:t>
      </w:r>
      <w:proofErr w:type="spellEnd"/>
      <w:r>
        <w:rPr>
          <w:color w:val="000000"/>
          <w:sz w:val="24"/>
          <w:szCs w:val="24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firstLine="180"/>
        <w:rPr>
          <w:color w:val="000000"/>
          <w:sz w:val="24"/>
          <w:szCs w:val="24"/>
        </w:rPr>
        <w:sectPr w:rsidR="00746D8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>
        <w:rPr>
          <w:color w:val="000000"/>
          <w:sz w:val="24"/>
          <w:szCs w:val="24"/>
        </w:rPr>
        <w:t>квестов</w:t>
      </w:r>
      <w:proofErr w:type="spellEnd"/>
      <w:r>
        <w:rPr>
          <w:color w:val="000000"/>
          <w:sz w:val="24"/>
          <w:szCs w:val="24"/>
        </w:rPr>
        <w:t>, предложенных учителем.</w:t>
      </w:r>
    </w:p>
    <w:p w:rsidR="00746D85" w:rsidRDefault="00326CF1">
      <w:pPr>
        <w:spacing w:before="80"/>
        <w:ind w:left="106"/>
        <w:rPr>
          <w:b/>
          <w:sz w:val="19"/>
          <w:szCs w:val="19"/>
        </w:rPr>
      </w:pPr>
      <w:r>
        <w:rPr>
          <w:b/>
          <w:sz w:val="19"/>
          <w:szCs w:val="19"/>
        </w:rPr>
        <w:lastRenderedPageBreak/>
        <w:t>ТЕМАТИЧЕСКОЕ ПЛАНИРОВАНИЕ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215900</wp:posOffset>
              </wp:positionV>
              <wp:extent cx="7620" cy="12700"/>
              <wp:effectExtent b="0" l="0" r="0" t="0"/>
              <wp:wrapTopAndBottom distB="0" distT="0"/>
              <wp:docPr id="7" name=""/>
              <a:graphic>
                <a:graphicData uri="http://schemas.microsoft.com/office/word/2010/wordprocessingShape">
                  <wps:wsp>
                    <wps:cNvSpPr/>
                    <wps:cNvPr id="8" name="Shape 8"/>
                    <wps:spPr>
                      <a:xfrm>
                        <a:off x="776223" y="3776190"/>
                        <a:ext cx="985075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215900</wp:posOffset>
                </wp:positionV>
                <wp:extent cx="7620" cy="12700"/>
                <wp:effectExtent l="0" t="0" r="0" b="0"/>
                <wp:wrapTopAndBottom distT="0" distB="0"/>
                <wp:docPr id="7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46D85" w:rsidRDefault="00746D85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Style w:val="a8"/>
        <w:tblW w:w="1549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6"/>
        <w:gridCol w:w="4169"/>
        <w:gridCol w:w="1134"/>
        <w:gridCol w:w="1134"/>
        <w:gridCol w:w="567"/>
        <w:gridCol w:w="142"/>
        <w:gridCol w:w="425"/>
        <w:gridCol w:w="4565"/>
        <w:gridCol w:w="1236"/>
        <w:gridCol w:w="1728"/>
      </w:tblGrid>
      <w:tr w:rsidR="00746D85">
        <w:trPr>
          <w:cantSplit/>
          <w:trHeight w:val="333"/>
          <w:tblHeader/>
        </w:trPr>
        <w:tc>
          <w:tcPr>
            <w:tcW w:w="396" w:type="dxa"/>
            <w:vMerge w:val="restart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6" w:right="6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69" w:type="dxa"/>
            <w:vMerge w:val="restart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977" w:type="dxa"/>
            <w:gridSpan w:val="4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5" w:type="dxa"/>
            <w:vMerge w:val="restart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8" w:right="4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4565" w:type="dxa"/>
            <w:vMerge w:val="restart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1236" w:type="dxa"/>
            <w:vMerge w:val="restart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16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  <w:tc>
          <w:tcPr>
            <w:tcW w:w="1728" w:type="dxa"/>
            <w:vMerge w:val="restart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80" w:right="39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46D85">
        <w:trPr>
          <w:cantSplit/>
          <w:trHeight w:val="561"/>
          <w:tblHeader/>
        </w:trPr>
        <w:tc>
          <w:tcPr>
            <w:tcW w:w="396" w:type="dxa"/>
            <w:vMerge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69" w:type="dxa"/>
            <w:vMerge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7" w:right="4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709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8" w:right="4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425" w:type="dxa"/>
            <w:vMerge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  <w:vMerge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746D85">
        <w:trPr>
          <w:cantSplit/>
          <w:trHeight w:val="333"/>
          <w:tblHeader/>
        </w:trPr>
        <w:tc>
          <w:tcPr>
            <w:tcW w:w="15496" w:type="dxa"/>
            <w:gridSpan w:val="10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1. </w:t>
            </w:r>
            <w:r>
              <w:rPr>
                <w:b/>
                <w:color w:val="000000"/>
                <w:sz w:val="24"/>
                <w:szCs w:val="24"/>
              </w:rPr>
              <w:t>Графика</w:t>
            </w:r>
          </w:p>
        </w:tc>
      </w:tr>
      <w:tr w:rsidR="00746D85">
        <w:trPr>
          <w:cantSplit/>
          <w:trHeight w:val="3153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 Я.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Билибин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Е. И.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Рачёв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Б. А.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Дехтерёв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В. Г.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Сутеев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Ю. А. Васнецов, В. А. Чижиков, Е. И.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Чарушин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Л. В. Владимирский, Н. Г.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Гольц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— по выбору учителя и учащихся).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  <w:gridSpan w:val="2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Рассматривать и объяснять построение и оформление книги как художественное произведение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.; </w:t>
            </w:r>
            <w:proofErr w:type="gramEnd"/>
            <w:r>
              <w:rPr>
                <w:color w:val="000000"/>
                <w:sz w:val="24"/>
                <w:szCs w:val="24"/>
              </w:rPr>
              <w:t>Приобретать опыт рассмотрения детских книг разного построения.;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66" w:lineRule="auto"/>
              <w:ind w:left="79" w:right="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Обсуждать, анализировать построение любимых книг и их иллюстрации;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22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Нарисовать иллюстрацию к выбранному сюжету детской книги;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2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Придумать и создать эскиз детской книжки-игрушки на выбранный сюжет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2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Внимательно относиться и выполнять учебные задачи, поставленные учителем;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6" w:right="5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273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2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0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</w:tc>
      </w:tr>
      <w:tr w:rsidR="00746D85" w:rsidRPr="00572BFC">
        <w:trPr>
          <w:cantSplit/>
          <w:trHeight w:val="1677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Изображение лица человека. Строение: пропорции, взаиморасположение частей лица.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  <w:gridSpan w:val="2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Осваивать строение и пропорциональные отношения лица человека на основе схемы лица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.; </w:t>
            </w:r>
            <w:proofErr w:type="gramEnd"/>
            <w:r>
              <w:rPr>
                <w:color w:val="000000"/>
                <w:sz w:val="24"/>
                <w:szCs w:val="24"/>
              </w:rPr>
              <w:t>Формулируют выводы, соответствующие эстетическим, аналитическим и другим учебным установкам;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6" w:lineRule="auto"/>
              <w:ind w:left="79" w:right="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Выполнить в технике аппликации или в виде рисунка маску для сказочного персонажа;</w:t>
            </w: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опрос; Самооценка по критериям</w:t>
            </w:r>
          </w:p>
        </w:tc>
        <w:tc>
          <w:tcPr>
            <w:tcW w:w="1728" w:type="dxa"/>
          </w:tcPr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</w:tc>
      </w:tr>
      <w:tr w:rsidR="00746D85">
        <w:trPr>
          <w:cantSplit/>
          <w:trHeight w:val="333"/>
          <w:tblHeader/>
        </w:trPr>
        <w:tc>
          <w:tcPr>
            <w:tcW w:w="4565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по модулю 1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797" w:type="dxa"/>
            <w:gridSpan w:val="7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46D85">
        <w:trPr>
          <w:cantSplit/>
          <w:trHeight w:val="333"/>
          <w:tblHeader/>
        </w:trPr>
        <w:tc>
          <w:tcPr>
            <w:tcW w:w="15496" w:type="dxa"/>
            <w:gridSpan w:val="10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2. </w:t>
            </w:r>
            <w:r>
              <w:rPr>
                <w:b/>
                <w:color w:val="000000"/>
                <w:sz w:val="24"/>
                <w:szCs w:val="24"/>
              </w:rPr>
              <w:t>Живопись</w:t>
            </w:r>
          </w:p>
        </w:tc>
      </w:tr>
    </w:tbl>
    <w:p w:rsidR="00746D85" w:rsidRDefault="00746D85">
      <w:pPr>
        <w:rPr>
          <w:sz w:val="24"/>
          <w:szCs w:val="24"/>
        </w:rPr>
        <w:sectPr w:rsidR="00746D85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746D85" w:rsidRDefault="00746D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9"/>
        <w:tblW w:w="1549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6"/>
        <w:gridCol w:w="4169"/>
        <w:gridCol w:w="1134"/>
        <w:gridCol w:w="1134"/>
        <w:gridCol w:w="567"/>
        <w:gridCol w:w="567"/>
        <w:gridCol w:w="4565"/>
        <w:gridCol w:w="1236"/>
        <w:gridCol w:w="1728"/>
      </w:tblGrid>
      <w:tr w:rsidR="00746D85">
        <w:trPr>
          <w:cantSplit/>
          <w:trHeight w:val="3022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Натюрморт из простых предметов с натуры или по представлению. Композиционный натюрморт.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152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 xml:space="preserve">Знакомство с жанром натюрморта в творчестве отечественных художников (например, И. И. Машков, К. С. Петров-Водкин, К. А. Коровин, П. П.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Кончаловский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, М. С. Сарьян, В. Ф. Стожаров) и западноевропейских художников (например,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 xml:space="preserve">В. Ван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Гог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А.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Матисс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, П. Сезанн).</w:t>
            </w:r>
            <w:proofErr w:type="gramEnd"/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Осваивать приёмы композиции натюрморта по наблюдению натуры или по представлению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.; </w:t>
            </w:r>
            <w:proofErr w:type="gramEnd"/>
            <w:r>
              <w:rPr>
                <w:color w:val="000000"/>
                <w:sz w:val="24"/>
                <w:szCs w:val="24"/>
              </w:rPr>
              <w:t>Рассматривать, эстетически анализировать сюжет и композицию, эмоциональное настроение, выраженное в натюрмортах известных отечественных художников.; Выполнить творческую работу на тему «Натюрморт» с ярко выраженным настроением: радостный, грустный, тихий натюрморт или «Натюрморт- автопортрет».;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Соотносить свои действия с планируемыми результатами, осуществлять контроль своей деятельности;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выводы, соответствующие эстетическим, аналитическим и другим учебным установкам;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68"/>
              <w:rPr>
                <w:color w:val="000000"/>
                <w:sz w:val="24"/>
                <w:szCs w:val="24"/>
              </w:rPr>
            </w:pP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6" w:right="1443" w:firstLine="180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2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1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</w:tc>
      </w:tr>
      <w:tr w:rsidR="00746D85" w:rsidRPr="00572BFC">
        <w:trPr>
          <w:cantSplit/>
          <w:trHeight w:val="1677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2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Рассматривать, эстетически анализировать знаменитые пейзажи отечественных пейзажистов, передающие разные состояния в природе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.; </w:t>
            </w:r>
            <w:proofErr w:type="gramEnd"/>
            <w:r>
              <w:rPr>
                <w:color w:val="000000"/>
                <w:sz w:val="24"/>
                <w:szCs w:val="24"/>
              </w:rPr>
              <w:t>Создать творческую композицию на тему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«Пейзаж</w:t>
            </w:r>
            <w:proofErr w:type="gramStart"/>
            <w:r>
              <w:rPr>
                <w:color w:val="000000"/>
                <w:sz w:val="24"/>
                <w:szCs w:val="24"/>
              </w:rPr>
              <w:t>».;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79"/>
              <w:rPr>
                <w:color w:val="000000"/>
              </w:rPr>
            </w:pPr>
            <w:r>
              <w:rPr>
                <w:color w:val="000000"/>
              </w:rPr>
              <w:t>Внимательно относиться и выполнять учебные задачи, поставленные учителем;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6" w:right="5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Классифицировать произведения изобразительного искусства по жанрам в качестве инструмента анализа содержания произведений;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Ставить и использовать вопросы как исследовательский инструмент познания.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79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2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1728" w:type="dxa"/>
          </w:tcPr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</w:tc>
      </w:tr>
      <w:tr w:rsidR="00746D85">
        <w:trPr>
          <w:cantSplit/>
          <w:trHeight w:val="3406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выразительных возможностей композиционного размещения изображения в плоскости листа. 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Рассматривать, эстетически анализировать образ человека и средства его выражения в портретах известных художников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66" w:lineRule="auto"/>
              <w:ind w:left="79" w:right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Обсуждать характер, душевный строй изображённого на портрете человека, отношение к нему художника-автора и художественные средства выражения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6" w:lineRule="auto"/>
              <w:ind w:left="79" w:righ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Узнавать портреты кисти В. И. Сурикова, И. Е. Репина, В. А. Серова, А. Г. Венецианова,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З. Е. Серебряковой (и других художников по выбору учителя</w:t>
            </w:r>
            <w:proofErr w:type="gramStart"/>
            <w:r>
              <w:rPr>
                <w:color w:val="000000"/>
                <w:sz w:val="24"/>
                <w:szCs w:val="24"/>
              </w:rPr>
              <w:t>).;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внимательно относиться и выполнять учебные задачи, поставленные учителем;</w:t>
            </w: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Тестирование; Устный опрос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2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</w:tc>
      </w:tr>
    </w:tbl>
    <w:p w:rsidR="00746D85" w:rsidRDefault="00746D85">
      <w:pPr>
        <w:rPr>
          <w:sz w:val="24"/>
          <w:szCs w:val="24"/>
        </w:rPr>
        <w:sectPr w:rsidR="00746D8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46D85" w:rsidRDefault="00746D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a"/>
        <w:tblW w:w="1552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6"/>
        <w:gridCol w:w="4169"/>
        <w:gridCol w:w="1134"/>
        <w:gridCol w:w="1134"/>
        <w:gridCol w:w="567"/>
        <w:gridCol w:w="567"/>
        <w:gridCol w:w="4595"/>
        <w:gridCol w:w="1236"/>
        <w:gridCol w:w="1728"/>
      </w:tblGrid>
      <w:tr w:rsidR="00746D85">
        <w:trPr>
          <w:cantSplit/>
          <w:trHeight w:val="333"/>
          <w:tblHeader/>
        </w:trPr>
        <w:tc>
          <w:tcPr>
            <w:tcW w:w="4565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по модулю 2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827" w:type="dxa"/>
            <w:gridSpan w:val="6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46D85">
        <w:trPr>
          <w:cantSplit/>
          <w:trHeight w:val="333"/>
          <w:tblHeader/>
        </w:trPr>
        <w:tc>
          <w:tcPr>
            <w:tcW w:w="15526" w:type="dxa"/>
            <w:gridSpan w:val="9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3. </w:t>
            </w:r>
            <w:r>
              <w:rPr>
                <w:b/>
                <w:color w:val="000000"/>
                <w:sz w:val="24"/>
                <w:szCs w:val="24"/>
              </w:rPr>
              <w:t>Скульптура</w:t>
            </w:r>
          </w:p>
        </w:tc>
      </w:tr>
      <w:tr w:rsidR="00746D85">
        <w:trPr>
          <w:cantSplit/>
          <w:trHeight w:val="1870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Учиться осознавать,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</w:t>
            </w:r>
            <w:proofErr w:type="gramStart"/>
            <w:r>
              <w:rPr>
                <w:color w:val="000000"/>
                <w:sz w:val="24"/>
                <w:szCs w:val="24"/>
              </w:rPr>
              <w:t>»).;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Соотносить свои действия с планируемыми результатами, осуществлять контроль своей деятельности;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94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опрос; Самооценка по критериям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3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</w:tc>
      </w:tr>
      <w:tr w:rsidR="00746D85" w:rsidRPr="00572BFC">
        <w:trPr>
          <w:cantSplit/>
          <w:trHeight w:val="1485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2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).; </w:t>
            </w:r>
            <w:proofErr w:type="gramEnd"/>
            <w:r>
              <w:rPr>
                <w:color w:val="000000"/>
                <w:sz w:val="24"/>
                <w:szCs w:val="24"/>
              </w:rPr>
              <w:t>Выполнить лепку эскиза парковой скульптуры;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выводы, соответствующие эстетическим, аналитическим и другим учебным установкам;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6" w:right="5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95"/>
              <w:rPr>
                <w:color w:val="000000"/>
                <w:sz w:val="24"/>
                <w:szCs w:val="24"/>
              </w:rPr>
            </w:pP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203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опрос;</w:t>
            </w:r>
          </w:p>
        </w:tc>
        <w:tc>
          <w:tcPr>
            <w:tcW w:w="1728" w:type="dxa"/>
          </w:tcPr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</w:tc>
      </w:tr>
      <w:tr w:rsidR="00746D85">
        <w:trPr>
          <w:cantSplit/>
          <w:trHeight w:val="333"/>
          <w:tblHeader/>
        </w:trPr>
        <w:tc>
          <w:tcPr>
            <w:tcW w:w="4565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Итого по модулю 3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827" w:type="dxa"/>
            <w:gridSpan w:val="6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46D85">
        <w:trPr>
          <w:cantSplit/>
          <w:trHeight w:val="333"/>
          <w:tblHeader/>
        </w:trPr>
        <w:tc>
          <w:tcPr>
            <w:tcW w:w="15526" w:type="dxa"/>
            <w:gridSpan w:val="9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4. </w:t>
            </w:r>
            <w:r>
              <w:rPr>
                <w:b/>
                <w:color w:val="000000"/>
                <w:sz w:val="24"/>
                <w:szCs w:val="24"/>
              </w:rPr>
              <w:t>Декоративно-прикладное искусство</w:t>
            </w:r>
          </w:p>
        </w:tc>
      </w:tr>
      <w:tr w:rsidR="00746D85" w:rsidRPr="00572BFC">
        <w:trPr>
          <w:cantSplit/>
          <w:trHeight w:val="2254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Узнать о создании глиняной и деревянной посуды, о Гжели, Хохломе — народных художественных промыслах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.; </w:t>
            </w:r>
            <w:proofErr w:type="gramEnd"/>
            <w:r>
              <w:rPr>
                <w:color w:val="000000"/>
                <w:sz w:val="24"/>
                <w:szCs w:val="24"/>
              </w:rPr>
              <w:t>Выполнять красками некоторые кистевые приёмы создания орнамента.; Выполнять эскизы орнамента, украшающего посуду (по мотивам выбранного художественного промысла).;</w:t>
            </w: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опрос;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4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746D85" w:rsidRPr="005B17A4" w:rsidRDefault="00746D85">
      <w:pPr>
        <w:rPr>
          <w:sz w:val="24"/>
          <w:szCs w:val="24"/>
          <w:lang w:val="en-US"/>
        </w:rPr>
        <w:sectPr w:rsidR="00746D85" w:rsidRPr="005B17A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46D85" w:rsidRPr="005B17A4" w:rsidRDefault="00746D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  <w:lang w:val="en-US"/>
        </w:rPr>
      </w:pPr>
    </w:p>
    <w:tbl>
      <w:tblPr>
        <w:tblStyle w:val="ab"/>
        <w:tblW w:w="23891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6"/>
        <w:gridCol w:w="4169"/>
        <w:gridCol w:w="1134"/>
        <w:gridCol w:w="1134"/>
        <w:gridCol w:w="567"/>
        <w:gridCol w:w="567"/>
        <w:gridCol w:w="4565"/>
        <w:gridCol w:w="1236"/>
        <w:gridCol w:w="1728"/>
        <w:gridCol w:w="1679"/>
        <w:gridCol w:w="1679"/>
        <w:gridCol w:w="1679"/>
        <w:gridCol w:w="1679"/>
        <w:gridCol w:w="1679"/>
      </w:tblGrid>
      <w:tr w:rsidR="00746D85" w:rsidRPr="00572BFC">
        <w:trPr>
          <w:gridAfter w:val="5"/>
          <w:wAfter w:w="8395" w:type="dxa"/>
          <w:cantSplit/>
          <w:trHeight w:val="2062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15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 и др. Рассмотрение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павловопосадских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платков.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Наблюдать и эстетически анализировать виды композиции </w:t>
            </w:r>
            <w:proofErr w:type="spellStart"/>
            <w:r>
              <w:rPr>
                <w:color w:val="000000"/>
                <w:sz w:val="24"/>
                <w:szCs w:val="24"/>
              </w:rPr>
              <w:t>павловопосадских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платков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6" w:lineRule="auto"/>
              <w:ind w:left="79" w:righ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Узнавать о видах композиции, построении орнамента в квадрате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3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Выполнить авторский эскиз праздничного платка в виде орнамента в квадрате;</w:t>
            </w: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опрос; Самооценка с использованием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«Оценочного листа»;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5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746D85">
        <w:trPr>
          <w:cantSplit/>
          <w:trHeight w:val="333"/>
          <w:tblHeader/>
        </w:trPr>
        <w:tc>
          <w:tcPr>
            <w:tcW w:w="4565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по модулю 4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797" w:type="dxa"/>
            <w:gridSpan w:val="6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</w:tcPr>
          <w:p w:rsidR="00746D85" w:rsidRDefault="00746D85"/>
        </w:tc>
        <w:tc>
          <w:tcPr>
            <w:tcW w:w="1679" w:type="dxa"/>
          </w:tcPr>
          <w:p w:rsidR="00746D85" w:rsidRDefault="00746D85"/>
        </w:tc>
        <w:tc>
          <w:tcPr>
            <w:tcW w:w="1679" w:type="dxa"/>
          </w:tcPr>
          <w:p w:rsidR="00746D85" w:rsidRDefault="00746D85"/>
        </w:tc>
        <w:tc>
          <w:tcPr>
            <w:tcW w:w="1679" w:type="dxa"/>
          </w:tcPr>
          <w:p w:rsidR="00746D85" w:rsidRDefault="00746D85"/>
        </w:tc>
        <w:tc>
          <w:tcPr>
            <w:tcW w:w="167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</w:t>
            </w:r>
          </w:p>
        </w:tc>
      </w:tr>
      <w:tr w:rsidR="00746D85">
        <w:trPr>
          <w:gridAfter w:val="5"/>
          <w:wAfter w:w="8395" w:type="dxa"/>
          <w:cantSplit/>
          <w:trHeight w:val="333"/>
          <w:tblHeader/>
        </w:trPr>
        <w:tc>
          <w:tcPr>
            <w:tcW w:w="15496" w:type="dxa"/>
            <w:gridSpan w:val="9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5. </w:t>
            </w:r>
            <w:r>
              <w:rPr>
                <w:b/>
                <w:color w:val="000000"/>
                <w:sz w:val="24"/>
                <w:szCs w:val="24"/>
              </w:rPr>
              <w:t>Архитектура</w:t>
            </w:r>
          </w:p>
        </w:tc>
      </w:tr>
      <w:tr w:rsidR="00746D85" w:rsidRPr="00572BFC">
        <w:trPr>
          <w:gridAfter w:val="5"/>
          <w:wAfter w:w="8395" w:type="dxa"/>
          <w:cantSplit/>
          <w:trHeight w:val="1485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499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фотографий.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49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ВНЕАУДИТОРНЫЙ УРОК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(села);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6" w:right="5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33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2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6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746D85" w:rsidRPr="00572BFC">
        <w:trPr>
          <w:gridAfter w:val="5"/>
          <w:wAfter w:w="8395" w:type="dxa"/>
          <w:cantSplit/>
          <w:trHeight w:val="2422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4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Создать проект образа парка в виде макета или рисунка (или аппликации</w:t>
            </w:r>
            <w:proofErr w:type="gramStart"/>
            <w:r>
              <w:rPr>
                <w:color w:val="000000"/>
                <w:sz w:val="24"/>
                <w:szCs w:val="24"/>
              </w:rPr>
              <w:t>).;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</w:t>
            </w:r>
            <w:proofErr w:type="gramStart"/>
            <w:r>
              <w:rPr>
                <w:color w:val="000000"/>
                <w:sz w:val="24"/>
                <w:szCs w:val="24"/>
              </w:rPr>
              <w:t>).;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Соотносить свои действия с планируемыми результатами, осуществлять контроль своей деятельности;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6" w:right="5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68"/>
              <w:rPr>
                <w:color w:val="000000"/>
                <w:sz w:val="24"/>
                <w:szCs w:val="24"/>
              </w:rPr>
            </w:pP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76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2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Самооценка по критериям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7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746D85" w:rsidRPr="00572BFC">
        <w:trPr>
          <w:gridAfter w:val="5"/>
          <w:wAfter w:w="8395" w:type="dxa"/>
          <w:cantSplit/>
          <w:trHeight w:val="1293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15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15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ТВОРЧЕСКИЙ ПРОЕКТ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особенности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3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Рассматривать и обсуждать структурные компоненты и архитектурные особенности классических произведений архитектуры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3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Выполнить творческий рисунок — создать графический образ своего города или села (или участвовать в коллективной работе);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6" w:right="5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301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«Оценочного листа»;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8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746D85">
        <w:trPr>
          <w:gridAfter w:val="5"/>
          <w:wAfter w:w="8395" w:type="dxa"/>
          <w:cantSplit/>
          <w:trHeight w:val="333"/>
          <w:tblHeader/>
        </w:trPr>
        <w:tc>
          <w:tcPr>
            <w:tcW w:w="4565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по модулю 5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797" w:type="dxa"/>
            <w:gridSpan w:val="6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46D85">
        <w:trPr>
          <w:gridAfter w:val="5"/>
          <w:wAfter w:w="8395" w:type="dxa"/>
          <w:cantSplit/>
          <w:trHeight w:val="333"/>
          <w:tblHeader/>
        </w:trPr>
        <w:tc>
          <w:tcPr>
            <w:tcW w:w="15496" w:type="dxa"/>
            <w:gridSpan w:val="9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6. </w:t>
            </w:r>
            <w:r>
              <w:rPr>
                <w:b/>
                <w:color w:val="000000"/>
                <w:sz w:val="24"/>
                <w:szCs w:val="24"/>
              </w:rPr>
              <w:t>Восприятие произведений искусства</w:t>
            </w:r>
          </w:p>
        </w:tc>
      </w:tr>
    </w:tbl>
    <w:p w:rsidR="00746D85" w:rsidRDefault="00746D85">
      <w:pPr>
        <w:rPr>
          <w:sz w:val="24"/>
          <w:szCs w:val="24"/>
        </w:rPr>
        <w:sectPr w:rsidR="00746D8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46D85" w:rsidRDefault="00746D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c"/>
        <w:tblW w:w="16063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6"/>
        <w:gridCol w:w="4169"/>
        <w:gridCol w:w="1701"/>
        <w:gridCol w:w="1134"/>
        <w:gridCol w:w="567"/>
        <w:gridCol w:w="567"/>
        <w:gridCol w:w="4565"/>
        <w:gridCol w:w="1236"/>
        <w:gridCol w:w="1728"/>
      </w:tblGrid>
      <w:tr w:rsidR="00746D85" w:rsidRPr="00572BFC">
        <w:trPr>
          <w:cantSplit/>
          <w:trHeight w:val="1485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6.1.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Знания о видах пространственных искусств: виды определяются по назначению произведений в жизни людей.</w:t>
            </w:r>
          </w:p>
        </w:tc>
        <w:tc>
          <w:tcPr>
            <w:tcW w:w="1701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Узнавать и уметь объяснять назначение основных видов пространственных искусств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 перечислять виды собственно изобразительных искусств: живопись, графику, скульптуру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6" w:lineRule="auto"/>
              <w:ind w:left="79" w:right="5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 объяснять смысл термина «жанр»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изобразительном искусстве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выводы, соответствующие эстетическим, аналитическим и другим учебным установкам;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6" w:right="5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Классифицировать произведения изобразительного искусства по жанрам в качестве инструмента анализа содержания произведений;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Ставить и использовать вопросы как исследовательский инструмент познания.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95"/>
              <w:rPr>
                <w:color w:val="000000"/>
                <w:sz w:val="24"/>
                <w:szCs w:val="24"/>
              </w:rPr>
            </w:pP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9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самооценка по критериям;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19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746D85" w:rsidRPr="00572BFC">
        <w:trPr>
          <w:cantSplit/>
          <w:trHeight w:val="3599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Представления о произведениях крупнейших отечественных художников- пейзажистов: И. И. Шишкина, И. И. Левитана, А. К.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Саврасова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, В. Д. Поленова, А. И. Куинджи, И. К. Айвазовского (и других по выбору учителя).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</w:tc>
        <w:tc>
          <w:tcPr>
            <w:tcW w:w="1701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Получать представления о наиболее знаменитых картинах и знать имена крупнейших отечественных художников- пейзажистов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66" w:lineRule="auto"/>
              <w:ind w:left="79" w:right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Получать представления о наиболее знаменитых картинах и знать имена крупнейших отечественных художников- портретистов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6" w:lineRule="auto"/>
              <w:ind w:left="79" w:right="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 узнавать некоторые произведения этих художников и рассуждать об их содержании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</w:t>
            </w:r>
            <w:proofErr w:type="gramStart"/>
            <w:r>
              <w:rPr>
                <w:color w:val="000000"/>
                <w:sz w:val="24"/>
                <w:szCs w:val="24"/>
              </w:rPr>
              <w:t>).;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6" w:right="5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54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Тестирование; </w:t>
            </w:r>
            <w:r>
              <w:rPr>
                <w:color w:val="000000"/>
                <w:sz w:val="24"/>
                <w:szCs w:val="24"/>
              </w:rPr>
              <w:br/>
              <w:t>Устный опрос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20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746D85" w:rsidRPr="005B17A4" w:rsidRDefault="00746D85">
      <w:pPr>
        <w:rPr>
          <w:sz w:val="24"/>
          <w:szCs w:val="24"/>
          <w:lang w:val="en-US"/>
        </w:rPr>
        <w:sectPr w:rsidR="00746D85" w:rsidRPr="005B17A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46D85" w:rsidRPr="005B17A4" w:rsidRDefault="00746D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  <w:lang w:val="en-US"/>
        </w:rPr>
      </w:pPr>
    </w:p>
    <w:tbl>
      <w:tblPr>
        <w:tblStyle w:val="ad"/>
        <w:tblW w:w="15531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6"/>
        <w:gridCol w:w="4169"/>
        <w:gridCol w:w="1154"/>
        <w:gridCol w:w="35"/>
        <w:gridCol w:w="1094"/>
        <w:gridCol w:w="567"/>
        <w:gridCol w:w="20"/>
        <w:gridCol w:w="547"/>
        <w:gridCol w:w="20"/>
        <w:gridCol w:w="4565"/>
        <w:gridCol w:w="1236"/>
        <w:gridCol w:w="1728"/>
      </w:tblGrid>
      <w:tr w:rsidR="00746D85" w:rsidRPr="00572BFC">
        <w:trPr>
          <w:cantSplit/>
          <w:trHeight w:val="1978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6.3.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МУЗЕЙНЫЙ УРОК</w:t>
            </w:r>
          </w:p>
        </w:tc>
        <w:tc>
          <w:tcPr>
            <w:tcW w:w="115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29" w:type="dxa"/>
            <w:gridSpan w:val="2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85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.; </w:t>
            </w:r>
            <w:proofErr w:type="gramEnd"/>
            <w:r>
              <w:rPr>
                <w:color w:val="000000"/>
                <w:sz w:val="24"/>
                <w:szCs w:val="24"/>
              </w:rPr>
              <w:t>Рассуждать о значении художественных музеев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66" w:lineRule="auto"/>
              <w:ind w:left="79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жизни людей, выражать своё отношение к музеям;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Соотносить свои действия с планируемыми результатами, осуществлять контроль своей деятельности;</w:t>
            </w: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68"/>
              <w:rPr>
                <w:color w:val="000000"/>
                <w:sz w:val="24"/>
                <w:szCs w:val="24"/>
              </w:rPr>
            </w:pPr>
          </w:p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66" w:lineRule="auto"/>
              <w:ind w:left="79" w:right="133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«Оценочного листа»;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21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746D85">
        <w:trPr>
          <w:cantSplit/>
          <w:trHeight w:val="333"/>
          <w:tblHeader/>
        </w:trPr>
        <w:tc>
          <w:tcPr>
            <w:tcW w:w="4565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по модулю 6</w:t>
            </w:r>
          </w:p>
        </w:tc>
        <w:tc>
          <w:tcPr>
            <w:tcW w:w="115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812" w:type="dxa"/>
            <w:gridSpan w:val="9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46D85">
        <w:trPr>
          <w:cantSplit/>
          <w:trHeight w:val="333"/>
          <w:tblHeader/>
        </w:trPr>
        <w:tc>
          <w:tcPr>
            <w:tcW w:w="15531" w:type="dxa"/>
            <w:gridSpan w:val="1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7. </w:t>
            </w:r>
            <w:r>
              <w:rPr>
                <w:b/>
                <w:color w:val="000000"/>
                <w:sz w:val="24"/>
                <w:szCs w:val="24"/>
              </w:rPr>
              <w:t>Азбука цифровой графики</w:t>
            </w:r>
          </w:p>
        </w:tc>
      </w:tr>
      <w:tr w:rsidR="00746D85" w:rsidRPr="00572BFC">
        <w:trPr>
          <w:cantSplit/>
          <w:trHeight w:val="3214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</w:tc>
        <w:tc>
          <w:tcPr>
            <w:tcW w:w="115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gridSpan w:val="3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3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Осваивать приёмы работы в графическом редакторе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.; </w:t>
            </w:r>
            <w:proofErr w:type="gramEnd"/>
            <w:r>
              <w:rPr>
                <w:color w:val="000000"/>
                <w:sz w:val="24"/>
                <w:szCs w:val="24"/>
              </w:rPr>
              <w:t>Исследовать изменения содержания произведения в зависимости от изменения положения и ритма пятен в плоскости изображения (экрана).;</w:t>
            </w:r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66" w:lineRule="auto"/>
              <w:ind w:left="79" w:right="1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Построить и передать ритм движения машинок на улице города: машинки едут быстро, догоняют друг друга; или, наоборот, машинки едут спокойно, не спешат (то же задание может быть дано на сюжет «Полёт птиц</w:t>
            </w:r>
            <w:proofErr w:type="gramStart"/>
            <w:r>
              <w:rPr>
                <w:color w:val="000000"/>
                <w:sz w:val="24"/>
                <w:szCs w:val="24"/>
              </w:rPr>
              <w:t>»).;</w:t>
            </w:r>
            <w:proofErr w:type="gramEnd"/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</w:t>
            </w:r>
          </w:p>
        </w:tc>
        <w:tc>
          <w:tcPr>
            <w:tcW w:w="1728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22">
              <w:r>
                <w:rPr>
                  <w:color w:val="0000FF"/>
                  <w:sz w:val="24"/>
                  <w:szCs w:val="24"/>
                  <w:u w:val="single"/>
                </w:rPr>
                <w:t>https://teachermade.com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746D85" w:rsidRPr="005B17A4" w:rsidRDefault="00746D85">
      <w:pPr>
        <w:rPr>
          <w:sz w:val="24"/>
          <w:szCs w:val="24"/>
          <w:lang w:val="en-US"/>
        </w:rPr>
        <w:sectPr w:rsidR="00746D85" w:rsidRPr="005B17A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46D85" w:rsidRPr="005B17A4" w:rsidRDefault="00746D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  <w:lang w:val="en-US"/>
        </w:rPr>
      </w:pPr>
    </w:p>
    <w:tbl>
      <w:tblPr>
        <w:tblStyle w:val="ae"/>
        <w:tblW w:w="1548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6"/>
        <w:gridCol w:w="4169"/>
        <w:gridCol w:w="1134"/>
        <w:gridCol w:w="992"/>
        <w:gridCol w:w="709"/>
        <w:gridCol w:w="567"/>
        <w:gridCol w:w="4565"/>
        <w:gridCol w:w="1236"/>
        <w:gridCol w:w="1712"/>
      </w:tblGrid>
      <w:tr w:rsidR="00746D85" w:rsidRPr="00572BFC">
        <w:trPr>
          <w:cantSplit/>
          <w:trHeight w:val="2638"/>
          <w:tblHeader/>
        </w:trPr>
        <w:tc>
          <w:tcPr>
            <w:tcW w:w="39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7.2.</w:t>
            </w:r>
          </w:p>
        </w:tc>
        <w:tc>
          <w:tcPr>
            <w:tcW w:w="416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Paint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(или в другом графическом редакторе).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0.5</w:t>
            </w:r>
          </w:p>
        </w:tc>
        <w:tc>
          <w:tcPr>
            <w:tcW w:w="70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565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66" w:lineRule="auto"/>
              <w:ind w:left="79" w:right="4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Осваивать с помощью графического редактора схематические изменения мимики лица</w:t>
            </w:r>
            <w:proofErr w:type="gramStart"/>
            <w:r>
              <w:rPr>
                <w:color w:val="000000"/>
                <w:sz w:val="24"/>
                <w:szCs w:val="24"/>
              </w:rPr>
              <w:t>.;</w:t>
            </w:r>
            <w:proofErr w:type="gramEnd"/>
          </w:p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9" w:right="22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Создать таблицу-схему изменений мимики на экране компьютера и сохранить её (распечатать</w:t>
            </w:r>
            <w:proofErr w:type="gramStart"/>
            <w:r>
              <w:rPr>
                <w:color w:val="000000"/>
                <w:sz w:val="24"/>
                <w:szCs w:val="24"/>
              </w:rPr>
              <w:t>).;</w:t>
            </w:r>
            <w:proofErr w:type="gramEnd"/>
          </w:p>
        </w:tc>
        <w:tc>
          <w:tcPr>
            <w:tcW w:w="1236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</w:t>
            </w:r>
          </w:p>
        </w:tc>
        <w:tc>
          <w:tcPr>
            <w:tcW w:w="1712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80" w:right="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https://resh.edu.ru/ https://uchebnik.mos.ru/ https://udoba.org/ https://learningapps.org/ </w:t>
            </w:r>
            <w:hyperlink r:id="rId23">
              <w:r>
                <w:rPr>
                  <w:color w:val="0000FF"/>
                  <w:sz w:val="24"/>
                  <w:szCs w:val="24"/>
                  <w:u w:val="single"/>
                </w:rPr>
                <w:t>https://teachermade.com/</w:t>
              </w:r>
            </w:hyperlink>
          </w:p>
          <w:p w:rsidR="00746D85" w:rsidRPr="005B17A4" w:rsidRDefault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72BFC">
              <w:rPr>
                <w:lang w:val="en-US"/>
              </w:rPr>
              <w:instrText>HYPERLINK "https://mosmetod.ru/metodicheskoe-prostranstvo/nachalnaya-%20shkola/metodicheskie-rekomendatsii/dist-ob-izo-1-4.html" \h</w:instrText>
            </w:r>
            <w:r>
              <w:fldChar w:fldCharType="separate"/>
            </w:r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 xml:space="preserve">https://mosmetod.ru/metodicheskoe-prostranstvo/nachalnaya- 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shkola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</w:t>
            </w:r>
            <w:proofErr w:type="spellStart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metodicheskie-rekomendatsii</w:t>
            </w:r>
            <w:proofErr w:type="spellEnd"/>
            <w:r w:rsidR="00326CF1" w:rsidRPr="005B17A4">
              <w:rPr>
                <w:color w:val="0000FF"/>
                <w:sz w:val="24"/>
                <w:szCs w:val="24"/>
                <w:u w:val="single"/>
                <w:lang w:val="en-US"/>
              </w:rPr>
              <w:t>/dist-ob-izo-1-4.html</w:t>
            </w:r>
            <w:r>
              <w:fldChar w:fldCharType="end"/>
            </w: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337"/>
              <w:rPr>
                <w:color w:val="000000"/>
                <w:sz w:val="24"/>
                <w:szCs w:val="24"/>
                <w:lang w:val="en-US"/>
              </w:rPr>
            </w:pPr>
          </w:p>
          <w:p w:rsidR="00746D85" w:rsidRPr="005B17A4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80" w:right="49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746D85">
        <w:trPr>
          <w:cantSplit/>
          <w:trHeight w:val="333"/>
          <w:tblHeader/>
        </w:trPr>
        <w:tc>
          <w:tcPr>
            <w:tcW w:w="4565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по модулю 7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781" w:type="dxa"/>
            <w:gridSpan w:val="6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46D85">
        <w:trPr>
          <w:cantSplit/>
          <w:trHeight w:val="333"/>
          <w:tblHeader/>
        </w:trPr>
        <w:tc>
          <w:tcPr>
            <w:tcW w:w="4565" w:type="dxa"/>
            <w:gridSpan w:val="2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220F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46D85" w:rsidRDefault="00326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080" w:type="dxa"/>
            <w:gridSpan w:val="4"/>
          </w:tcPr>
          <w:p w:rsidR="00746D85" w:rsidRDefault="00746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746D85" w:rsidRDefault="00746D85">
      <w:pPr>
        <w:rPr>
          <w:sz w:val="24"/>
          <w:szCs w:val="24"/>
        </w:rPr>
        <w:sectPr w:rsidR="00746D8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46D85" w:rsidRPr="005F7B21" w:rsidRDefault="005F7B21">
      <w:pPr>
        <w:pBdr>
          <w:top w:val="nil"/>
          <w:left w:val="nil"/>
          <w:bottom w:val="nil"/>
          <w:right w:val="nil"/>
          <w:between w:val="nil"/>
        </w:pBdr>
        <w:spacing w:before="66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                     </w:t>
      </w:r>
      <w:r w:rsidR="00326CF1" w:rsidRPr="005F7B21">
        <w:rPr>
          <w:color w:val="000000"/>
          <w:sz w:val="24"/>
          <w:szCs w:val="24"/>
        </w:rPr>
        <w:t>ПОУРОЧНОЕ</w:t>
      </w:r>
      <w:r>
        <w:rPr>
          <w:color w:val="000000"/>
          <w:sz w:val="24"/>
          <w:szCs w:val="24"/>
        </w:rPr>
        <w:t xml:space="preserve">  </w:t>
      </w:r>
      <w:r w:rsidR="00326CF1" w:rsidRPr="005F7B21">
        <w:rPr>
          <w:color w:val="000000"/>
          <w:sz w:val="24"/>
          <w:szCs w:val="24"/>
        </w:rPr>
        <w:t xml:space="preserve"> ПЛАНИРОВАНИЕ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279400</wp:posOffset>
              </wp:positionV>
              <wp:extent cx="7620" cy="12700"/>
              <wp:effectExtent b="0" l="0" r="0" t="0"/>
              <wp:wrapTopAndBottom distB="0" distT="0"/>
              <wp:docPr id="6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23478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 w:rsidR="00326CF1" w:rsidRPr="005F7B21">
            <w:rPr>
              <w:noProof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6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  <w:r w:rsidRPr="005F7B21">
        <w:rPr>
          <w:color w:val="000000"/>
          <w:sz w:val="24"/>
          <w:szCs w:val="24"/>
        </w:rPr>
        <w:t xml:space="preserve"> </w:t>
      </w:r>
      <w:proofErr w:type="gramStart"/>
      <w:r w:rsidRPr="005F7B21">
        <w:rPr>
          <w:color w:val="000000"/>
          <w:sz w:val="36"/>
          <w:szCs w:val="36"/>
        </w:rPr>
        <w:t>по</w:t>
      </w:r>
      <w:proofErr w:type="gramEnd"/>
      <w:r w:rsidRPr="005F7B21">
        <w:rPr>
          <w:color w:val="000000"/>
          <w:sz w:val="36"/>
          <w:szCs w:val="36"/>
        </w:rPr>
        <w:t xml:space="preserve"> изо</w:t>
      </w:r>
    </w:p>
    <w:p w:rsidR="00746D85" w:rsidRDefault="00746D85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24"/>
          <w:szCs w:val="24"/>
        </w:rPr>
      </w:pPr>
    </w:p>
    <w:tbl>
      <w:tblPr>
        <w:tblStyle w:val="af"/>
        <w:tblW w:w="1080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60"/>
        <w:gridCol w:w="3605"/>
        <w:gridCol w:w="709"/>
        <w:gridCol w:w="850"/>
        <w:gridCol w:w="709"/>
        <w:gridCol w:w="992"/>
        <w:gridCol w:w="1134"/>
        <w:gridCol w:w="1843"/>
      </w:tblGrid>
      <w:tr w:rsidR="005B17A4" w:rsidTr="00326CF1">
        <w:trPr>
          <w:cantSplit/>
          <w:trHeight w:val="477"/>
          <w:tblHeader/>
        </w:trPr>
        <w:tc>
          <w:tcPr>
            <w:tcW w:w="960" w:type="dxa"/>
            <w:vMerge w:val="restart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05" w:type="dxa"/>
            <w:vMerge w:val="restart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gridSpan w:val="3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5B17A4" w:rsidRDefault="005B17A4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81" w:right="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134" w:type="dxa"/>
            <w:vMerge w:val="restart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82" w:right="64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82" w:right="6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5B17A4" w:rsidTr="00326CF1">
        <w:trPr>
          <w:cantSplit/>
          <w:trHeight w:val="813"/>
          <w:tblHeader/>
        </w:trPr>
        <w:tc>
          <w:tcPr>
            <w:tcW w:w="960" w:type="dxa"/>
            <w:vMerge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605" w:type="dxa"/>
            <w:vMerge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80" w:right="4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5B17A4" w:rsidRDefault="005B17A4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Эскизы обложки и иллюстраций к детской книге сказок (сказка по выбору). Рисунок буквицы.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Изображение лица человека. Строение: пропорции, взаиморасположение частей лица.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опрос; Самооценка по критериям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Натюрморт из простых предметов с натуры или по представлению. Композиционный натюрморт.</w:t>
            </w:r>
          </w:p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Пейзаж в живописи. Пейзаж, передающий состояния в природе.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Портрет человека (по памяти и по представлению, с опорой на натуру). Выражение в портрете (автопортрете) характера человека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Тестирование; </w:t>
            </w:r>
          </w:p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Создание игрушки из подручного нехудожественного материала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опрос; Самооценка по критериям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/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5B17A4" w:rsidRDefault="005B17A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 Устный опрос;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B17A4" w:rsidRDefault="005B17A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 Устный опрос;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Эскизы орнамента для росписи платка: симметрия или асимметрия построения композиции.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4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опрос; Самооценка с использованием</w:t>
            </w:r>
          </w:p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«Оценочного листа»;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 Устный опрос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работа. Самооценка по критериям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Самооценка по критериям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Жанры в изобразительном искусстве — живописи, графике, скульптуре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4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Самооценка с использованием</w:t>
            </w:r>
          </w:p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«Оценочного листа»</w:t>
            </w:r>
            <w:proofErr w:type="gramStart"/>
            <w:r>
              <w:rPr>
                <w:color w:val="000000"/>
                <w:sz w:val="24"/>
                <w:szCs w:val="24"/>
              </w:rPr>
              <w:t>;Т</w:t>
            </w:r>
            <w:proofErr w:type="gramEnd"/>
            <w:r>
              <w:rPr>
                <w:color w:val="000000"/>
                <w:sz w:val="24"/>
                <w:szCs w:val="24"/>
              </w:rPr>
              <w:t>естирование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 xml:space="preserve">Представления о произведениях крупнейших отечественных художников- пейзажистов, </w:t>
            </w:r>
            <w:proofErr w:type="spellStart"/>
            <w:proofErr w:type="gramStart"/>
            <w:r w:rsidRPr="005B17A4">
              <w:rPr>
                <w:color w:val="000000"/>
                <w:sz w:val="24"/>
                <w:szCs w:val="24"/>
              </w:rPr>
              <w:t>художниках-портретистов</w:t>
            </w:r>
            <w:proofErr w:type="spellEnd"/>
            <w:proofErr w:type="gramEnd"/>
            <w:r w:rsidRPr="005B17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самооценка по критериям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Художественные музеи. Виртуальные (интерактивные) путешествия в художественные музеи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Тестирование; Устный опрос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605" w:type="dxa"/>
          </w:tcPr>
          <w:p w:rsidR="005B17A4" w:rsidRP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B17A4">
              <w:rPr>
                <w:color w:val="000000"/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5B17A4" w:rsidRDefault="00F220FF" w:rsidP="00F22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4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Самооценка с использованием</w:t>
            </w:r>
          </w:p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«Оценочного листа»;</w:t>
            </w:r>
          </w:p>
        </w:tc>
      </w:tr>
      <w:tr w:rsidR="005B17A4" w:rsidTr="00326CF1">
        <w:trPr>
          <w:cantSplit/>
          <w:trHeight w:val="477"/>
          <w:tblHeader/>
        </w:trPr>
        <w:tc>
          <w:tcPr>
            <w:tcW w:w="96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</w:p>
        </w:tc>
        <w:tc>
          <w:tcPr>
            <w:tcW w:w="3605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 ПО ПРОГРАММЕ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220F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7A4" w:rsidRDefault="005B1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746D85" w:rsidRDefault="00746D85">
      <w:pPr>
        <w:rPr>
          <w:sz w:val="24"/>
          <w:szCs w:val="24"/>
        </w:rPr>
        <w:sectPr w:rsidR="00746D85">
          <w:pgSz w:w="11900" w:h="16840"/>
          <w:pgMar w:top="520" w:right="560" w:bottom="280" w:left="560" w:header="720" w:footer="720" w:gutter="0"/>
          <w:cols w:space="720"/>
        </w:sectPr>
      </w:pPr>
    </w:p>
    <w:p w:rsidR="00746D85" w:rsidRDefault="00746D85">
      <w:pPr>
        <w:rPr>
          <w:sz w:val="24"/>
          <w:szCs w:val="24"/>
        </w:rPr>
        <w:sectPr w:rsidR="00746D85">
          <w:pgSz w:w="11900" w:h="16840"/>
          <w:pgMar w:top="560" w:right="560" w:bottom="280" w:left="560" w:header="720" w:footer="720" w:gutter="0"/>
          <w:cols w:space="720"/>
        </w:sectPr>
      </w:pPr>
    </w:p>
    <w:p w:rsidR="00746D85" w:rsidRDefault="00326CF1" w:rsidP="00326CF1">
      <w:pPr>
        <w:spacing w:before="6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279400</wp:posOffset>
              </wp:positionV>
              <wp:extent cx="7620" cy="12700"/>
              <wp:effectExtent b="0" l="0" r="0" t="0"/>
              <wp:wrapTopAndBottom distB="0" distT="0"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23478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79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Изобразительное искусство. 3 класс/Горяева Н.А., </w:t>
      </w:r>
      <w:proofErr w:type="spellStart"/>
      <w:r>
        <w:rPr>
          <w:color w:val="000000"/>
          <w:sz w:val="24"/>
          <w:szCs w:val="24"/>
        </w:rPr>
        <w:t>Неменская</w:t>
      </w:r>
      <w:proofErr w:type="spellEnd"/>
      <w:r>
        <w:rPr>
          <w:color w:val="000000"/>
          <w:sz w:val="24"/>
          <w:szCs w:val="24"/>
        </w:rPr>
        <w:t xml:space="preserve"> Л.А., Питерских А.С. и другие; под редакцией </w:t>
      </w:r>
      <w:proofErr w:type="spellStart"/>
      <w:r>
        <w:rPr>
          <w:color w:val="000000"/>
          <w:sz w:val="24"/>
          <w:szCs w:val="24"/>
        </w:rPr>
        <w:t>Неменского</w:t>
      </w:r>
      <w:proofErr w:type="spellEnd"/>
      <w:r>
        <w:rPr>
          <w:color w:val="000000"/>
          <w:sz w:val="24"/>
          <w:szCs w:val="24"/>
        </w:rPr>
        <w:t xml:space="preserve"> Б.М., Акционерное общество «Издательство «Просвещение»;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Введите свой вариант:</w:t>
      </w:r>
    </w:p>
    <w:p w:rsidR="00746D85" w:rsidRDefault="00746D85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МАТЕРИАЛЫ ДЛЯ УЧИТЕЛЯ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56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https://proshkolu.ru/user/gordeeva27/folder/259776/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2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Уроки изобразительного искусства. 1-4 классы. Поурочные разработки - </w:t>
      </w:r>
      <w:proofErr w:type="spellStart"/>
      <w:r>
        <w:rPr>
          <w:color w:val="000000"/>
          <w:sz w:val="24"/>
          <w:szCs w:val="24"/>
        </w:rPr>
        <w:t>Неменский</w:t>
      </w:r>
      <w:proofErr w:type="spellEnd"/>
      <w:r>
        <w:rPr>
          <w:color w:val="000000"/>
          <w:sz w:val="24"/>
          <w:szCs w:val="24"/>
        </w:rPr>
        <w:t xml:space="preserve"> Б.М., </w:t>
      </w:r>
      <w:proofErr w:type="spellStart"/>
      <w:r>
        <w:rPr>
          <w:color w:val="000000"/>
          <w:sz w:val="24"/>
          <w:szCs w:val="24"/>
        </w:rPr>
        <w:t>Неменская</w:t>
      </w:r>
      <w:proofErr w:type="spellEnd"/>
      <w:r>
        <w:rPr>
          <w:color w:val="000000"/>
          <w:sz w:val="24"/>
          <w:szCs w:val="24"/>
        </w:rPr>
        <w:t xml:space="preserve"> Л.А., </w:t>
      </w:r>
      <w:proofErr w:type="spellStart"/>
      <w:r>
        <w:rPr>
          <w:color w:val="000000"/>
          <w:sz w:val="24"/>
          <w:szCs w:val="24"/>
        </w:rPr>
        <w:t>Коротеева</w:t>
      </w:r>
      <w:proofErr w:type="spellEnd"/>
      <w:r>
        <w:rPr>
          <w:color w:val="000000"/>
          <w:sz w:val="24"/>
          <w:szCs w:val="24"/>
        </w:rPr>
        <w:t xml:space="preserve"> Е.И. и др.;</w:t>
      </w:r>
    </w:p>
    <w:p w:rsidR="00746D85" w:rsidRPr="005B17A4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389"/>
        <w:rPr>
          <w:color w:val="000000"/>
          <w:sz w:val="24"/>
          <w:szCs w:val="24"/>
          <w:lang w:val="en-US"/>
        </w:rPr>
      </w:pPr>
      <w:r w:rsidRPr="005B17A4">
        <w:rPr>
          <w:color w:val="000000"/>
          <w:sz w:val="24"/>
          <w:szCs w:val="24"/>
          <w:lang w:val="en-US"/>
        </w:rPr>
        <w:t xml:space="preserve">https://znayka.win/pourochnye-razrabotki/izo/uroki-izo-1-4-klassy-pourochnye-razrabotki-nemenskij-b-m- </w:t>
      </w:r>
      <w:proofErr w:type="spellStart"/>
      <w:r w:rsidRPr="005B17A4">
        <w:rPr>
          <w:color w:val="000000"/>
          <w:sz w:val="24"/>
          <w:szCs w:val="24"/>
          <w:lang w:val="en-US"/>
        </w:rPr>
        <w:t>nemenskaya</w:t>
      </w:r>
      <w:proofErr w:type="spellEnd"/>
      <w:r w:rsidRPr="005B17A4">
        <w:rPr>
          <w:color w:val="000000"/>
          <w:sz w:val="24"/>
          <w:szCs w:val="24"/>
          <w:lang w:val="en-US"/>
        </w:rPr>
        <w:t>-l-a-</w:t>
      </w:r>
      <w:proofErr w:type="spellStart"/>
      <w:r w:rsidRPr="005B17A4">
        <w:rPr>
          <w:color w:val="000000"/>
          <w:sz w:val="24"/>
          <w:szCs w:val="24"/>
          <w:lang w:val="en-US"/>
        </w:rPr>
        <w:t>koroteeva</w:t>
      </w:r>
      <w:proofErr w:type="spellEnd"/>
      <w:r w:rsidRPr="005B17A4">
        <w:rPr>
          <w:color w:val="000000"/>
          <w:sz w:val="24"/>
          <w:szCs w:val="24"/>
          <w:lang w:val="en-US"/>
        </w:rPr>
        <w:t>-e-</w:t>
      </w:r>
      <w:proofErr w:type="spellStart"/>
      <w:r w:rsidRPr="005B17A4">
        <w:rPr>
          <w:color w:val="000000"/>
          <w:sz w:val="24"/>
          <w:szCs w:val="24"/>
          <w:lang w:val="en-US"/>
        </w:rPr>
        <w:t>i</w:t>
      </w:r>
      <w:proofErr w:type="spellEnd"/>
      <w:r w:rsidRPr="005B17A4">
        <w:rPr>
          <w:color w:val="000000"/>
          <w:sz w:val="24"/>
          <w:szCs w:val="24"/>
          <w:lang w:val="en-US"/>
        </w:rPr>
        <w:t>/</w:t>
      </w:r>
    </w:p>
    <w:p w:rsidR="00746D85" w:rsidRPr="005B17A4" w:rsidRDefault="00326CF1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149"/>
        <w:rPr>
          <w:color w:val="000000"/>
          <w:sz w:val="24"/>
          <w:szCs w:val="24"/>
          <w:lang w:val="en-US"/>
        </w:rPr>
      </w:pPr>
      <w:proofErr w:type="gramStart"/>
      <w:r w:rsidRPr="005B17A4">
        <w:rPr>
          <w:color w:val="000000"/>
          <w:sz w:val="24"/>
          <w:szCs w:val="24"/>
          <w:lang w:val="en-US"/>
        </w:rPr>
        <w:t xml:space="preserve">https://znayka.win/rabochie-tetradi/1-klass-ke/izobrazitelnoe-iskusstvo-tvoya-masterskaya-1-klass- </w:t>
      </w:r>
      <w:proofErr w:type="spellStart"/>
      <w:r w:rsidRPr="005B17A4">
        <w:rPr>
          <w:color w:val="000000"/>
          <w:sz w:val="24"/>
          <w:szCs w:val="24"/>
          <w:lang w:val="en-US"/>
        </w:rPr>
        <w:t>rabochaya</w:t>
      </w:r>
      <w:proofErr w:type="spellEnd"/>
      <w:r w:rsidRPr="005B17A4">
        <w:rPr>
          <w:color w:val="000000"/>
          <w:sz w:val="24"/>
          <w:szCs w:val="24"/>
          <w:lang w:val="en-US"/>
        </w:rPr>
        <w:t>-tetrad-</w:t>
      </w:r>
      <w:proofErr w:type="spellStart"/>
      <w:r w:rsidRPr="005B17A4">
        <w:rPr>
          <w:color w:val="000000"/>
          <w:sz w:val="24"/>
          <w:szCs w:val="24"/>
          <w:lang w:val="en-US"/>
        </w:rPr>
        <w:t>nemenskaya</w:t>
      </w:r>
      <w:proofErr w:type="spellEnd"/>
      <w:r w:rsidRPr="005B17A4">
        <w:rPr>
          <w:color w:val="000000"/>
          <w:sz w:val="24"/>
          <w:szCs w:val="24"/>
          <w:lang w:val="en-US"/>
        </w:rPr>
        <w:t>-</w:t>
      </w:r>
      <w:proofErr w:type="spellStart"/>
      <w:r w:rsidRPr="005B17A4">
        <w:rPr>
          <w:color w:val="000000"/>
          <w:sz w:val="24"/>
          <w:szCs w:val="24"/>
          <w:lang w:val="en-US"/>
        </w:rPr>
        <w:t>shkola</w:t>
      </w:r>
      <w:proofErr w:type="spellEnd"/>
      <w:r w:rsidRPr="005B17A4">
        <w:rPr>
          <w:color w:val="000000"/>
          <w:sz w:val="24"/>
          <w:szCs w:val="24"/>
          <w:lang w:val="en-US"/>
        </w:rPr>
        <w:t>-</w:t>
      </w:r>
      <w:proofErr w:type="spellStart"/>
      <w:r w:rsidRPr="005B17A4">
        <w:rPr>
          <w:color w:val="000000"/>
          <w:sz w:val="24"/>
          <w:szCs w:val="24"/>
          <w:lang w:val="en-US"/>
        </w:rPr>
        <w:t>rossii</w:t>
      </w:r>
      <w:proofErr w:type="spellEnd"/>
      <w:r w:rsidRPr="005B17A4">
        <w:rPr>
          <w:color w:val="000000"/>
          <w:sz w:val="24"/>
          <w:szCs w:val="24"/>
          <w:lang w:val="en-US"/>
        </w:rPr>
        <w:t>/ https://</w:t>
      </w:r>
      <w:r>
        <w:rPr>
          <w:color w:val="000000"/>
          <w:sz w:val="24"/>
          <w:szCs w:val="24"/>
        </w:rPr>
        <w:t>урок</w:t>
      </w:r>
      <w:r w:rsidRPr="005B17A4">
        <w:rPr>
          <w:color w:val="000000"/>
          <w:sz w:val="24"/>
          <w:szCs w:val="24"/>
          <w:lang w:val="en-US"/>
        </w:rPr>
        <w:t>.</w:t>
      </w:r>
      <w:proofErr w:type="spellStart"/>
      <w:r>
        <w:rPr>
          <w:color w:val="000000"/>
          <w:sz w:val="24"/>
          <w:szCs w:val="24"/>
        </w:rPr>
        <w:t>рф</w:t>
      </w:r>
      <w:proofErr w:type="spellEnd"/>
      <w:r w:rsidRPr="005B17A4">
        <w:rPr>
          <w:color w:val="000000"/>
          <w:sz w:val="24"/>
          <w:szCs w:val="24"/>
          <w:lang w:val="en-US"/>
        </w:rPr>
        <w:t>/library/</w:t>
      </w:r>
      <w:proofErr w:type="spellStart"/>
      <w:r w:rsidRPr="005B17A4">
        <w:rPr>
          <w:color w:val="000000"/>
          <w:sz w:val="24"/>
          <w:szCs w:val="24"/>
          <w:lang w:val="en-US"/>
        </w:rPr>
        <w:t>metodicheskie_razrabotki</w:t>
      </w:r>
      <w:proofErr w:type="spellEnd"/>
      <w:r w:rsidRPr="005B17A4">
        <w:rPr>
          <w:color w:val="000000"/>
          <w:sz w:val="24"/>
          <w:szCs w:val="24"/>
          <w:lang w:val="en-US"/>
        </w:rPr>
        <w:t>/</w:t>
      </w:r>
      <w:proofErr w:type="spellStart"/>
      <w:r w:rsidRPr="005B17A4">
        <w:rPr>
          <w:color w:val="000000"/>
          <w:sz w:val="24"/>
          <w:szCs w:val="24"/>
          <w:lang w:val="en-US"/>
        </w:rPr>
        <w:t>urok</w:t>
      </w:r>
      <w:proofErr w:type="spellEnd"/>
      <w:r w:rsidRPr="005B17A4">
        <w:rPr>
          <w:color w:val="000000"/>
          <w:sz w:val="24"/>
          <w:szCs w:val="24"/>
          <w:lang w:val="en-US"/>
        </w:rPr>
        <w:t>?</w:t>
      </w:r>
      <w:proofErr w:type="gramEnd"/>
      <w:r w:rsidRPr="005B17A4">
        <w:rPr>
          <w:color w:val="000000"/>
          <w:sz w:val="24"/>
          <w:szCs w:val="24"/>
          <w:lang w:val="en-US"/>
        </w:rPr>
        <w:t xml:space="preserve"> search_by_parameters&amp;lvl_of_edu=3356&amp;subject=176&amp;class=132&amp;fgos=1027&amp;page=1 https://uchebnik.mos.ru/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87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46D85" w:rsidRDefault="00326CF1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6660"/>
        <w:rPr>
          <w:color w:val="000000"/>
          <w:sz w:val="24"/>
          <w:szCs w:val="24"/>
        </w:rPr>
        <w:sectPr w:rsidR="00746D8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https://resh.edu.ru/ https://uchebnik.mos.ru/ https://udoba.org/ https://learningapps.org/ https://teachermade.com/</w:t>
      </w:r>
    </w:p>
    <w:p w:rsidR="00746D85" w:rsidRDefault="00746D85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7"/>
          <w:szCs w:val="17"/>
        </w:rPr>
      </w:pPr>
    </w:p>
    <w:sectPr w:rsidR="00746D85" w:rsidSect="00746D8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717F8"/>
    <w:multiLevelType w:val="multilevel"/>
    <w:tmpl w:val="29448B5C"/>
    <w:lvl w:ilvl="0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600" w:hanging="300"/>
      </w:pPr>
    </w:lvl>
    <w:lvl w:ilvl="2">
      <w:numFmt w:val="bullet"/>
      <w:lvlText w:val="•"/>
      <w:lvlJc w:val="left"/>
      <w:pPr>
        <w:ind w:left="2620" w:hanging="300"/>
      </w:pPr>
    </w:lvl>
    <w:lvl w:ilvl="3">
      <w:numFmt w:val="bullet"/>
      <w:lvlText w:val="•"/>
      <w:lvlJc w:val="left"/>
      <w:pPr>
        <w:ind w:left="3640" w:hanging="300"/>
      </w:pPr>
    </w:lvl>
    <w:lvl w:ilvl="4">
      <w:numFmt w:val="bullet"/>
      <w:lvlText w:val="•"/>
      <w:lvlJc w:val="left"/>
      <w:pPr>
        <w:ind w:left="4660" w:hanging="300"/>
      </w:pPr>
    </w:lvl>
    <w:lvl w:ilvl="5">
      <w:numFmt w:val="bullet"/>
      <w:lvlText w:val="•"/>
      <w:lvlJc w:val="left"/>
      <w:pPr>
        <w:ind w:left="5680" w:hanging="300"/>
      </w:pPr>
    </w:lvl>
    <w:lvl w:ilvl="6">
      <w:numFmt w:val="bullet"/>
      <w:lvlText w:val="•"/>
      <w:lvlJc w:val="left"/>
      <w:pPr>
        <w:ind w:left="6700" w:hanging="300"/>
      </w:pPr>
    </w:lvl>
    <w:lvl w:ilvl="7">
      <w:numFmt w:val="bullet"/>
      <w:lvlText w:val="•"/>
      <w:lvlJc w:val="left"/>
      <w:pPr>
        <w:ind w:left="7720" w:hanging="300"/>
      </w:pPr>
    </w:lvl>
    <w:lvl w:ilvl="8">
      <w:numFmt w:val="bullet"/>
      <w:lvlText w:val="•"/>
      <w:lvlJc w:val="left"/>
      <w:pPr>
        <w:ind w:left="8740" w:hanging="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746D85"/>
    <w:rsid w:val="0027022F"/>
    <w:rsid w:val="00326CF1"/>
    <w:rsid w:val="00572BFC"/>
    <w:rsid w:val="00594222"/>
    <w:rsid w:val="005B17A4"/>
    <w:rsid w:val="005F7B21"/>
    <w:rsid w:val="006329A9"/>
    <w:rsid w:val="00746D85"/>
    <w:rsid w:val="00F22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61540"/>
  </w:style>
  <w:style w:type="paragraph" w:styleId="1">
    <w:name w:val="heading 1"/>
    <w:basedOn w:val="normal"/>
    <w:next w:val="normal"/>
    <w:rsid w:val="00746D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746D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746D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46D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46D8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746D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46D85"/>
  </w:style>
  <w:style w:type="table" w:customStyle="1" w:styleId="TableNormal">
    <w:name w:val="Table Normal"/>
    <w:rsid w:val="00746D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46D8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6615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661540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61540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661540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661540"/>
  </w:style>
  <w:style w:type="character" w:styleId="a6">
    <w:name w:val="Hyperlink"/>
    <w:basedOn w:val="a0"/>
    <w:uiPriority w:val="99"/>
    <w:unhideWhenUsed/>
    <w:rsid w:val="00807A29"/>
    <w:rPr>
      <w:color w:val="0000FF" w:themeColor="hyperlink"/>
      <w:u w:val="single"/>
    </w:rPr>
  </w:style>
  <w:style w:type="paragraph" w:styleId="a7">
    <w:name w:val="Subtitle"/>
    <w:basedOn w:val="normal"/>
    <w:next w:val="normal"/>
    <w:rsid w:val="00746D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rsid w:val="00746D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0"/>
    <w:rsid w:val="00746D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0"/>
    <w:rsid w:val="00746D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0"/>
    <w:rsid w:val="00746D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0"/>
    <w:rsid w:val="00746D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0"/>
    <w:rsid w:val="00746D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0"/>
    <w:rsid w:val="00746D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rsid w:val="00746D8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teachermade.com" TargetMode="External"/><Relationship Id="rId18" Type="http://schemas.openxmlformats.org/officeDocument/2006/relationships/hyperlink" Target="https://teachermade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teachermade.com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teachermade.com" TargetMode="External"/><Relationship Id="rId17" Type="http://schemas.openxmlformats.org/officeDocument/2006/relationships/hyperlink" Target="https://teachermade.com" TargetMode="Externa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teachermade.com" TargetMode="External"/><Relationship Id="rId20" Type="http://schemas.openxmlformats.org/officeDocument/2006/relationships/hyperlink" Target="https://teachermade.co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teachermade.com" TargetMode="Externa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teachermade.com" TargetMode="External"/><Relationship Id="rId23" Type="http://schemas.openxmlformats.org/officeDocument/2006/relationships/hyperlink" Target="https://teachermade.com/" TargetMode="External"/><Relationship Id="rId10" Type="http://schemas.openxmlformats.org/officeDocument/2006/relationships/hyperlink" Target="https://teachermade.com" TargetMode="External"/><Relationship Id="rId19" Type="http://schemas.openxmlformats.org/officeDocument/2006/relationships/hyperlink" Target="https://teachermad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teachermade.com" TargetMode="External"/><Relationship Id="rId22" Type="http://schemas.openxmlformats.org/officeDocument/2006/relationships/hyperlink" Target="https://teachermade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FKPQxOU4hZ88eT910tyY/J2ZSQ==">AMUW2mXf2kCj2nDQRgBvGGFIPjZ2hALaO4ljfr9UXuooMESZr/7nm5RdDyryh+HjKgM4VXID8QWwpSUNLUWnrfUL2k5eKy+Xg3fXKFJEaF3TcBIVDEQ7RxIwinYjBlc6Kl1A78w+iZC7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7535</Words>
  <Characters>42955</Characters>
  <Application>Microsoft Office Word</Application>
  <DocSecurity>0</DocSecurity>
  <Lines>357</Lines>
  <Paragraphs>100</Paragraphs>
  <ScaleCrop>false</ScaleCrop>
  <Company>Reanimator Extreme Edition</Company>
  <LinksUpToDate>false</LinksUpToDate>
  <CharactersWithSpaces>50390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10</cp:revision>
  <cp:lastPrinted>2022-09-19T07:07:00Z</cp:lastPrinted>
  <dcterms:created xsi:type="dcterms:W3CDTF">2022-07-29T08:03:00Z</dcterms:created>
  <dcterms:modified xsi:type="dcterms:W3CDTF">2022-09-19T07:09:00Z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2022-07-29T00:00:00Z</vt:filetime>
  </property>
</Properties>
</file>