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437" w:rsidRDefault="00E946F3" w:rsidP="00F4343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6F3" w:rsidRPr="00D9552B" w:rsidRDefault="00E946F3" w:rsidP="00E946F3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_GoBack"/>
      <w:bookmarkEnd w:id="0"/>
      <w:r w:rsidRPr="00D955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 «</w:t>
      </w:r>
      <w:r w:rsidRPr="00D955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Отдел образования </w:t>
      </w:r>
      <w:r w:rsidRPr="00D955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Ножай-</w:t>
      </w:r>
      <w:proofErr w:type="spellStart"/>
      <w:r w:rsidRPr="00D955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Юртовского</w:t>
      </w:r>
      <w:proofErr w:type="spellEnd"/>
      <w:r w:rsidRPr="00D955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муниципального района ЧР»</w:t>
      </w:r>
    </w:p>
    <w:p w:rsidR="00E946F3" w:rsidRPr="00D9552B" w:rsidRDefault="00E946F3" w:rsidP="00E946F3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9552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E946F3" w:rsidRPr="00D9552B" w:rsidRDefault="00E946F3" w:rsidP="00E946F3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9552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«СРЕДНЯЯ ОБЩЕОБРАЗОВАТЕЛЬНАЯ ШКОЛА С. БЕТТИ-МОХК»</w:t>
      </w:r>
    </w:p>
    <w:p w:rsidR="00E946F3" w:rsidRPr="00D9552B" w:rsidRDefault="00E946F3" w:rsidP="00E946F3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9552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(МБОУ «СОШ с. Бетти-Мохк»)</w:t>
      </w:r>
    </w:p>
    <w:p w:rsidR="00E946F3" w:rsidRPr="00D9552B" w:rsidRDefault="00E946F3" w:rsidP="00E946F3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</w:p>
    <w:p w:rsidR="00E946F3" w:rsidRPr="00D9552B" w:rsidRDefault="00E946F3" w:rsidP="00E946F3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955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 «Нажин-</w:t>
      </w:r>
      <w:proofErr w:type="spellStart"/>
      <w:r w:rsidRPr="00D955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Юьртан</w:t>
      </w:r>
      <w:proofErr w:type="spellEnd"/>
      <w:r w:rsidRPr="00D955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55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муниципальни</w:t>
      </w:r>
      <w:proofErr w:type="spellEnd"/>
      <w:r w:rsidRPr="00D955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</w:t>
      </w:r>
      <w:r w:rsidRPr="00D9552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Start"/>
      <w:r w:rsidRPr="00D955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оштан</w:t>
      </w:r>
      <w:proofErr w:type="spellEnd"/>
      <w:r w:rsidRPr="00D955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55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дешаран</w:t>
      </w:r>
      <w:proofErr w:type="spellEnd"/>
      <w:r w:rsidRPr="00D955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55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къаст</w:t>
      </w:r>
      <w:proofErr w:type="spellEnd"/>
      <w:r w:rsidRPr="00D955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p w:rsidR="00E946F3" w:rsidRPr="00D9552B" w:rsidRDefault="00E946F3" w:rsidP="00E946F3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D9552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Муниципальни</w:t>
      </w:r>
      <w:proofErr w:type="spellEnd"/>
      <w:r w:rsidRPr="00D9552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D9552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бюджетан</w:t>
      </w:r>
      <w:proofErr w:type="spellEnd"/>
      <w:r w:rsidRPr="00D9552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D9552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йукъардешаран</w:t>
      </w:r>
      <w:proofErr w:type="spellEnd"/>
      <w:r w:rsidRPr="00D9552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D9552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хьукмат</w:t>
      </w:r>
      <w:proofErr w:type="spellEnd"/>
      <w:r w:rsidRPr="00D9552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E946F3" w:rsidRPr="00D9552B" w:rsidRDefault="00E946F3" w:rsidP="00E946F3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9552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r w:rsidRPr="00D9552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БЕТТ-МАХКАРА </w:t>
      </w:r>
      <w:r w:rsidRPr="00D9552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ЙУККЪЕРА ЙУКЪАРДЕШАРАН ИШКОЛ» </w:t>
      </w:r>
    </w:p>
    <w:p w:rsidR="00E946F3" w:rsidRPr="00D9552B" w:rsidRDefault="00E946F3" w:rsidP="00E946F3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9552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(МБЙХЬ «</w:t>
      </w:r>
      <w:proofErr w:type="spellStart"/>
      <w:r w:rsidRPr="00D9552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Бетт-Махкара</w:t>
      </w:r>
      <w:proofErr w:type="spellEnd"/>
      <w:r w:rsidRPr="00D9552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D9552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ЙЙИ»)</w:t>
      </w:r>
    </w:p>
    <w:p w:rsidR="00D60903" w:rsidRPr="00D60903" w:rsidRDefault="00D60903" w:rsidP="00D60903">
      <w:pPr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1927F1" w:rsidRPr="00D60903" w:rsidRDefault="0015457B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D60903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Анкета для родителей учащихся 9-х классов</w:t>
      </w:r>
      <w:r w:rsidRPr="00D60903">
        <w:rPr>
          <w:sz w:val="24"/>
          <w:lang w:val="ru-RU"/>
        </w:rPr>
        <w:br/>
      </w:r>
      <w:r w:rsidRPr="00D60903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 выбору профиля обучения</w:t>
      </w:r>
    </w:p>
    <w:p w:rsidR="001927F1" w:rsidRPr="00D60903" w:rsidRDefault="0015457B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D60903">
        <w:rPr>
          <w:rFonts w:hAnsi="Times New Roman" w:cs="Times New Roman"/>
          <w:color w:val="000000"/>
          <w:sz w:val="28"/>
          <w:szCs w:val="24"/>
          <w:lang w:val="ru-RU"/>
        </w:rPr>
        <w:t>Уважаемые родители!</w:t>
      </w:r>
    </w:p>
    <w:p w:rsidR="001927F1" w:rsidRPr="00D60903" w:rsidRDefault="0015457B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D60903">
        <w:rPr>
          <w:rFonts w:hAnsi="Times New Roman" w:cs="Times New Roman"/>
          <w:color w:val="000000"/>
          <w:sz w:val="28"/>
          <w:szCs w:val="24"/>
          <w:lang w:val="ru-RU"/>
        </w:rPr>
        <w:t>В 2024/25</w:t>
      </w:r>
      <w:r w:rsidRPr="00D60903">
        <w:rPr>
          <w:rFonts w:hAnsi="Times New Roman" w:cs="Times New Roman"/>
          <w:color w:val="000000"/>
          <w:sz w:val="28"/>
          <w:szCs w:val="24"/>
        </w:rPr>
        <w:t> </w:t>
      </w:r>
      <w:r w:rsidRPr="00D60903">
        <w:rPr>
          <w:rFonts w:hAnsi="Times New Roman" w:cs="Times New Roman"/>
          <w:color w:val="000000"/>
          <w:sz w:val="28"/>
          <w:szCs w:val="24"/>
          <w:lang w:val="ru-RU"/>
        </w:rPr>
        <w:t>учебном году Ваши дети перейдут в 10-й класс.</w:t>
      </w:r>
    </w:p>
    <w:p w:rsidR="001927F1" w:rsidRPr="00D60903" w:rsidRDefault="0015457B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D60903">
        <w:rPr>
          <w:rFonts w:hAnsi="Times New Roman" w:cs="Times New Roman"/>
          <w:color w:val="000000"/>
          <w:sz w:val="28"/>
          <w:szCs w:val="24"/>
          <w:lang w:val="ru-RU"/>
        </w:rPr>
        <w:t>Приглашаем Вас принять участие в выборе профиля обучения и проектировании учебного плана.</w:t>
      </w:r>
      <w:r w:rsidRPr="00D60903">
        <w:rPr>
          <w:rFonts w:hAnsi="Times New Roman" w:cs="Times New Roman"/>
          <w:color w:val="000000"/>
          <w:sz w:val="28"/>
          <w:szCs w:val="24"/>
        </w:rPr>
        <w:t> </w:t>
      </w:r>
      <w:r w:rsidRPr="00D60903">
        <w:rPr>
          <w:rFonts w:hAnsi="Times New Roman" w:cs="Times New Roman"/>
          <w:color w:val="000000"/>
          <w:sz w:val="28"/>
          <w:szCs w:val="24"/>
          <w:lang w:val="ru-RU"/>
        </w:rPr>
        <w:t>От ваших ответов будет зависеть включение в программу предметов «Родной язык», «Родная литература» и «Второй иностранный язык», а также профиль обучения ваших детей, дополнительных предметов и курсов по выбору.</w:t>
      </w:r>
    </w:p>
    <w:p w:rsidR="001927F1" w:rsidRPr="00D60903" w:rsidRDefault="0015457B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D60903">
        <w:rPr>
          <w:rFonts w:hAnsi="Times New Roman" w:cs="Times New Roman"/>
          <w:color w:val="000000"/>
          <w:sz w:val="28"/>
          <w:szCs w:val="24"/>
          <w:lang w:val="ru-RU"/>
        </w:rPr>
        <w:t>В конце анкеты есть примечания, которые помогут вам разобраться с вопросами и сделать свой выбор (примечание 1).</w:t>
      </w:r>
    </w:p>
    <w:p w:rsidR="001927F1" w:rsidRPr="00D60903" w:rsidRDefault="0015457B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D60903">
        <w:rPr>
          <w:rFonts w:hAnsi="Times New Roman" w:cs="Times New Roman"/>
          <w:color w:val="000000"/>
          <w:sz w:val="28"/>
          <w:szCs w:val="24"/>
          <w:lang w:val="ru-RU"/>
        </w:rPr>
        <w:t>1.</w:t>
      </w:r>
      <w:r w:rsidRPr="00D60903">
        <w:rPr>
          <w:rFonts w:hAnsi="Times New Roman" w:cs="Times New Roman"/>
          <w:color w:val="000000"/>
          <w:sz w:val="28"/>
          <w:szCs w:val="24"/>
        </w:rPr>
        <w:t> </w:t>
      </w:r>
      <w:r w:rsidRPr="00D60903">
        <w:rPr>
          <w:rFonts w:hAnsi="Times New Roman" w:cs="Times New Roman"/>
          <w:color w:val="000000"/>
          <w:sz w:val="28"/>
          <w:szCs w:val="24"/>
          <w:lang w:val="ru-RU"/>
        </w:rPr>
        <w:t>Хотели бы Вы, чтобы Ваш ребенок изучал родной русский язык и/или родную литературу (примечание 2)?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"/>
        <w:gridCol w:w="4050"/>
        <w:gridCol w:w="612"/>
        <w:gridCol w:w="3186"/>
        <w:gridCol w:w="13"/>
      </w:tblGrid>
      <w:tr w:rsidR="001927F1" w:rsidTr="00D87F2F">
        <w:trPr>
          <w:gridAfter w:val="1"/>
          <w:wAfter w:w="11" w:type="dxa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60188A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оба</w:t>
            </w:r>
            <w:proofErr w:type="spellEnd"/>
            <w:r w:rsidR="00B30A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только родной язык*</w:t>
            </w:r>
          </w:p>
        </w:tc>
      </w:tr>
      <w:tr w:rsidR="001927F1" w:rsidTr="00D87F2F">
        <w:trPr>
          <w:gridAfter w:val="1"/>
          <w:wAfter w:w="11" w:type="dxa"/>
        </w:trPr>
        <w:tc>
          <w:tcPr>
            <w:tcW w:w="6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27F1" w:rsidTr="00D87F2F">
        <w:trPr>
          <w:gridAfter w:val="1"/>
          <w:wAfter w:w="11" w:type="dxa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только родную литературу*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1927F1" w:rsidTr="00D87F2F">
        <w:trPr>
          <w:gridAfter w:val="1"/>
          <w:wAfter w:w="11" w:type="dxa"/>
        </w:trPr>
        <w:tc>
          <w:tcPr>
            <w:tcW w:w="6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27F1" w:rsidRPr="00E946F3" w:rsidTr="00D87F2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61" w:type="dxa"/>
            <w:gridSpan w:val="4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60188A" w:rsidRDefault="0015457B">
            <w:pPr>
              <w:rPr>
                <w:lang w:val="ru-RU"/>
              </w:rPr>
            </w:pPr>
            <w:r w:rsidRPr="006018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знаю, мне необходима дополнительная информация</w:t>
            </w:r>
          </w:p>
        </w:tc>
      </w:tr>
      <w:tr w:rsidR="001927F1" w:rsidRPr="00E946F3" w:rsidTr="00D87F2F">
        <w:tc>
          <w:tcPr>
            <w:tcW w:w="8507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60188A" w:rsidRDefault="0015457B">
            <w:pPr>
              <w:rPr>
                <w:lang w:val="ru-RU"/>
              </w:rPr>
            </w:pPr>
            <w:r w:rsidRPr="006018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* Выберите один из вариантов: русский,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18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татарский (нужное подчеркнуть).</w:t>
            </w:r>
          </w:p>
        </w:tc>
      </w:tr>
      <w:tr w:rsidR="001927F1" w:rsidRPr="00E946F3" w:rsidTr="00D87F2F">
        <w:tc>
          <w:tcPr>
            <w:tcW w:w="8507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60188A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927F1" w:rsidRPr="0060188A" w:rsidRDefault="001545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188A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188A">
        <w:rPr>
          <w:rFonts w:hAnsi="Times New Roman" w:cs="Times New Roman"/>
          <w:color w:val="000000"/>
          <w:sz w:val="24"/>
          <w:szCs w:val="24"/>
          <w:lang w:val="ru-RU"/>
        </w:rPr>
        <w:t>Хотели бы Вы, чтобы Ваш ребенок изучал второй иностранный язык (примечание 3)?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30"/>
        <w:gridCol w:w="3859"/>
        <w:gridCol w:w="1079"/>
        <w:gridCol w:w="3790"/>
        <w:gridCol w:w="12"/>
      </w:tblGrid>
      <w:tr w:rsidR="001927F1" w:rsidRPr="00467DAC" w:rsidTr="00D87F2F">
        <w:trPr>
          <w:gridAfter w:val="1"/>
          <w:wAfter w:w="9" w:type="dxa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да</w:t>
            </w:r>
            <w:proofErr w:type="spellEnd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1927F1" w:rsidRPr="00467DAC" w:rsidTr="00D87F2F">
        <w:trPr>
          <w:gridAfter w:val="1"/>
          <w:wAfter w:w="9" w:type="dxa"/>
        </w:trPr>
        <w:tc>
          <w:tcPr>
            <w:tcW w:w="6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E946F3" w:rsidTr="00D87F2F">
        <w:trPr>
          <w:gridAfter w:val="1"/>
          <w:wAfter w:w="9" w:type="dxa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 знаю, мне необходима дополнительная информация</w:t>
            </w:r>
          </w:p>
        </w:tc>
      </w:tr>
      <w:tr w:rsidR="001927F1" w:rsidRPr="00E946F3" w:rsidTr="00D87F2F">
        <w:tc>
          <w:tcPr>
            <w:tcW w:w="9570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* Выберите один из вариантов: французский, немецкий, испанский, китайский (нужное подчеркнуть).</w:t>
            </w:r>
          </w:p>
        </w:tc>
      </w:tr>
      <w:tr w:rsidR="001927F1" w:rsidRPr="00E946F3" w:rsidTr="00D87F2F">
        <w:tc>
          <w:tcPr>
            <w:tcW w:w="9570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3. В конце этого учебного года вам и вашим детям предстоит определить профиль обучения в 10–11-х классах.</w:t>
      </w:r>
      <w:r w:rsidRPr="00467DAC">
        <w:rPr>
          <w:rFonts w:hAnsi="Times New Roman" w:cs="Times New Roman"/>
          <w:color w:val="000000"/>
          <w:sz w:val="28"/>
          <w:szCs w:val="28"/>
        </w:rPr>
        <w:t> </w:t>
      </w: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Знаете ли Вы, какие профессии в ближайшем будущем будут востребованы на рынке труда?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9"/>
        <w:gridCol w:w="535"/>
        <w:gridCol w:w="457"/>
        <w:gridCol w:w="547"/>
      </w:tblGrid>
      <w:tr w:rsidR="001927F1" w:rsidRPr="00467DAC" w:rsidTr="00D87F2F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1927F1" w:rsidRPr="00467DAC" w:rsidTr="00D87F2F">
        <w:tc>
          <w:tcPr>
            <w:tcW w:w="35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4. Перечислите предметы, которые, по Вашему мнению, необходимы для профессионального самоопределения:</w:t>
      </w:r>
    </w:p>
    <w:tbl>
      <w:tblPr>
        <w:tblStyle w:val="a3"/>
        <w:tblW w:w="0" w:type="auto"/>
        <w:tblLook w:val="0600" w:firstRow="0" w:lastRow="0" w:firstColumn="0" w:lastColumn="0" w:noHBand="1" w:noVBand="1"/>
      </w:tblPr>
      <w:tblGrid>
        <w:gridCol w:w="8046"/>
      </w:tblGrid>
      <w:tr w:rsidR="001927F1" w:rsidRPr="00E946F3" w:rsidTr="00D87F2F">
        <w:tc>
          <w:tcPr>
            <w:tcW w:w="8046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E946F3" w:rsidTr="00D87F2F">
        <w:tc>
          <w:tcPr>
            <w:tcW w:w="8046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5. С какой областью Вы связываете</w:t>
      </w:r>
      <w:r w:rsidRPr="00467DAC">
        <w:rPr>
          <w:rFonts w:hAnsi="Times New Roman" w:cs="Times New Roman"/>
          <w:color w:val="000000"/>
          <w:sz w:val="28"/>
          <w:szCs w:val="28"/>
        </w:rPr>
        <w:t> </w:t>
      </w: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 xml:space="preserve">будущую профессию </w:t>
      </w:r>
      <w:proofErr w:type="spellStart"/>
      <w:r w:rsidRPr="00467DAC">
        <w:rPr>
          <w:rFonts w:hAnsi="Times New Roman" w:cs="Times New Roman"/>
          <w:color w:val="000000"/>
          <w:sz w:val="28"/>
          <w:szCs w:val="28"/>
        </w:rPr>
        <w:t>Вашегоребенка</w:t>
      </w:r>
      <w:proofErr w:type="spellEnd"/>
      <w:r w:rsidRPr="00467DAC">
        <w:rPr>
          <w:rFonts w:hAnsi="Times New Roman" w:cs="Times New Roman"/>
          <w:color w:val="000000"/>
          <w:sz w:val="28"/>
          <w:szCs w:val="28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2533"/>
        <w:gridCol w:w="501"/>
        <w:gridCol w:w="1950"/>
        <w:gridCol w:w="575"/>
        <w:gridCol w:w="3041"/>
      </w:tblGrid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Техника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Торговля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Полиция</w:t>
            </w: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Производство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Реклама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Право</w:t>
            </w: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Информационно-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Экономика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Юриспруденция</w:t>
            </w: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коммуникационные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Организация и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Психология</w:t>
            </w:r>
          </w:p>
        </w:tc>
      </w:tr>
      <w:tr w:rsidR="001927F1" w:rsidRPr="00467DAC" w:rsidTr="00D60903">
        <w:tc>
          <w:tcPr>
            <w:tcW w:w="5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технологии</w:t>
            </w:r>
          </w:p>
        </w:tc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управление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Искусство</w:t>
            </w: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Медицина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Педагогика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Фундаментальная наука</w:t>
            </w: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Биотехнологии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Общественные</w:t>
            </w:r>
          </w:p>
        </w:tc>
        <w:tc>
          <w:tcPr>
            <w:tcW w:w="57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отношения</w:t>
            </w:r>
          </w:p>
        </w:tc>
        <w:tc>
          <w:tcPr>
            <w:tcW w:w="5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Строительство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Обслуживание</w:t>
            </w:r>
          </w:p>
        </w:tc>
        <w:tc>
          <w:tcPr>
            <w:tcW w:w="5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населения</w:t>
            </w:r>
          </w:p>
        </w:tc>
        <w:tc>
          <w:tcPr>
            <w:tcW w:w="5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Армия</w:t>
            </w:r>
          </w:p>
        </w:tc>
        <w:tc>
          <w:tcPr>
            <w:tcW w:w="5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60903" w:rsidRPr="00467DAC" w:rsidRDefault="00D60903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6. Определились ли Вы с выбором вуза?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770"/>
        <w:gridCol w:w="646"/>
        <w:gridCol w:w="547"/>
      </w:tblGrid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7. Перечислите предметы, необходимые для поступления в вуз, если они известны:</w:t>
      </w:r>
    </w:p>
    <w:tbl>
      <w:tblPr>
        <w:tblStyle w:val="11"/>
        <w:tblW w:w="0" w:type="auto"/>
        <w:tblLook w:val="0600" w:firstRow="0" w:lastRow="0" w:firstColumn="0" w:lastColumn="0" w:noHBand="1" w:noVBand="1"/>
      </w:tblPr>
      <w:tblGrid>
        <w:gridCol w:w="6912"/>
      </w:tblGrid>
      <w:tr w:rsidR="001927F1" w:rsidRPr="00E946F3" w:rsidTr="00D87F2F">
        <w:tc>
          <w:tcPr>
            <w:tcW w:w="6912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E946F3" w:rsidTr="00D87F2F">
        <w:tc>
          <w:tcPr>
            <w:tcW w:w="6912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1927F1" w:rsidRPr="0060188A" w:rsidRDefault="001545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8. Предлагаем набор предметов для каждого профиля обучения. Ознакомьтесь с перечнем учебных предметов, элективных курсов и выберите профиль</w:t>
      </w:r>
      <w:r w:rsidRPr="0060188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10442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01"/>
        <w:gridCol w:w="1946"/>
        <w:gridCol w:w="3142"/>
        <w:gridCol w:w="4282"/>
      </w:tblGrid>
      <w:tr w:rsidR="001927F1" w:rsidTr="00DC609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выборе</w:t>
            </w:r>
            <w:proofErr w:type="spellEnd"/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 для углубленного изучения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 по выбору</w:t>
            </w:r>
          </w:p>
        </w:tc>
      </w:tr>
      <w:tr w:rsidR="001927F1" w:rsidTr="00DC609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математика;</w:t>
            </w:r>
          </w:p>
          <w:p w:rsidR="001927F1" w:rsidRDefault="0015457B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«Компьютерная графика»;</w:t>
            </w:r>
          </w:p>
          <w:p w:rsidR="001927F1" w:rsidRPr="00D87F2F" w:rsidRDefault="0015457B" w:rsidP="00D87F2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Биофизика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="00D87F2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927F1" w:rsidTr="00DC609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Естественно-научный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химия;</w:t>
            </w:r>
          </w:p>
          <w:p w:rsidR="001927F1" w:rsidRDefault="0015457B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«Теория познания»;</w:t>
            </w:r>
          </w:p>
          <w:p w:rsidR="001927F1" w:rsidRPr="00D87F2F" w:rsidRDefault="0015457B" w:rsidP="00D87F2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Биофизика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="00D87F2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927F1" w:rsidTr="00DC609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color w:val="000000"/>
                <w:sz w:val="24"/>
                <w:szCs w:val="24"/>
              </w:rPr>
              <w:t>Гуманитарный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язык;</w:t>
            </w:r>
          </w:p>
          <w:p w:rsidR="001927F1" w:rsidRDefault="0015457B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«Психология»;</w:t>
            </w:r>
          </w:p>
          <w:p w:rsidR="001927F1" w:rsidRPr="00D87F2F" w:rsidRDefault="0015457B" w:rsidP="00D87F2F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Прикладнаялингвистика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="00D87F2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927F1" w:rsidTr="00DC609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Социально-экономический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математика;</w:t>
            </w:r>
          </w:p>
          <w:p w:rsidR="001927F1" w:rsidRDefault="0015457B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«Основы финансового права»;</w:t>
            </w:r>
          </w:p>
          <w:p w:rsidR="001927F1" w:rsidRPr="00D87F2F" w:rsidRDefault="0015457B" w:rsidP="00D87F2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Предпринимательство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="00D87F2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927F1" w:rsidTr="00DC609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Универсальный профиль*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* Универсальный профиль ориентирован</w:t>
      </w:r>
      <w:r w:rsidRPr="00467DAC">
        <w:rPr>
          <w:rFonts w:hAnsi="Times New Roman" w:cs="Times New Roman"/>
          <w:color w:val="000000"/>
          <w:sz w:val="28"/>
          <w:szCs w:val="28"/>
        </w:rPr>
        <w:t> </w:t>
      </w: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на учеников, чей выбор «не вписывается» в рамки заданных выше профилей. Он позволяет ограничиться базовым уровнем изучения учебных предметов, однако ученик также может выбрать учебные предметы на углубленном уровне.</w:t>
      </w: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Если Вы выбираете универсальный профиль с углубленным изучением отдельных предметов, отметьте два предмета для углубленного изучения:</w:t>
      </w:r>
    </w:p>
    <w:p w:rsidR="001927F1" w:rsidRPr="00467DAC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467DAC">
        <w:rPr>
          <w:rFonts w:hAnsi="Times New Roman" w:cs="Times New Roman"/>
          <w:color w:val="000000"/>
          <w:sz w:val="28"/>
          <w:szCs w:val="28"/>
        </w:rPr>
        <w:t>литература</w:t>
      </w:r>
      <w:proofErr w:type="spellEnd"/>
      <w:r w:rsidRPr="00467DAC">
        <w:rPr>
          <w:rFonts w:hAnsi="Times New Roman" w:cs="Times New Roman"/>
          <w:color w:val="000000"/>
          <w:sz w:val="28"/>
          <w:szCs w:val="28"/>
        </w:rPr>
        <w:t>;</w:t>
      </w:r>
    </w:p>
    <w:p w:rsidR="001927F1" w:rsidRPr="00467DAC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</w:rPr>
        <w:t>иностранный язык;</w:t>
      </w:r>
    </w:p>
    <w:p w:rsidR="001927F1" w:rsidRPr="00467DAC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</w:rPr>
        <w:t>история;</w:t>
      </w:r>
    </w:p>
    <w:p w:rsidR="001927F1" w:rsidRPr="00467DAC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</w:rPr>
        <w:t>география;</w:t>
      </w:r>
    </w:p>
    <w:p w:rsidR="001927F1" w:rsidRPr="00467DAC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</w:rPr>
        <w:t>обществознание;</w:t>
      </w:r>
    </w:p>
    <w:p w:rsidR="001927F1" w:rsidRPr="00467DAC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</w:rPr>
        <w:t>математика;</w:t>
      </w:r>
    </w:p>
    <w:p w:rsidR="001927F1" w:rsidRPr="00467DAC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</w:rPr>
        <w:t>информатика;</w:t>
      </w:r>
    </w:p>
    <w:p w:rsidR="001927F1" w:rsidRPr="00467DAC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</w:rPr>
        <w:t>физика;</w:t>
      </w:r>
    </w:p>
    <w:p w:rsidR="001927F1" w:rsidRPr="00467DAC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</w:rPr>
        <w:t>химия;</w:t>
      </w:r>
    </w:p>
    <w:p w:rsidR="001927F1" w:rsidRPr="00467DAC" w:rsidRDefault="0015457B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</w:rPr>
        <w:t>биология.</w:t>
      </w: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9. В соответствии с требованиями ФГОС СОО, ФООП СОО в учебном плане предусмотрено выполнение индивидуального проекта</w:t>
      </w:r>
      <w:r w:rsidRPr="00467DAC">
        <w:rPr>
          <w:rFonts w:hAnsi="Times New Roman" w:cs="Times New Roman"/>
          <w:color w:val="000000"/>
          <w:sz w:val="28"/>
          <w:szCs w:val="28"/>
        </w:rPr>
        <w:t> </w:t>
      </w: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по выбранной теме в рамках одного или нескольких изучаемых учебных предметов, курсов в любой избранной области деятельности.</w:t>
      </w: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Выберите предполагаемую для Вашего ребенка область деятельности для выполнения индивидуального проекта: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3380"/>
        <w:gridCol w:w="403"/>
        <w:gridCol w:w="1751"/>
      </w:tblGrid>
      <w:tr w:rsidR="001927F1" w:rsidRPr="00467DAC" w:rsidTr="006B3ED6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познавательная</w:t>
            </w:r>
            <w:proofErr w:type="spellEnd"/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практическая</w:t>
            </w:r>
          </w:p>
        </w:tc>
      </w:tr>
      <w:tr w:rsidR="001927F1" w:rsidRPr="00467DAC" w:rsidTr="006B3ED6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:rsidTr="006B3ED6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учебно-исследовательская</w:t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социальная</w:t>
            </w:r>
          </w:p>
        </w:tc>
      </w:tr>
      <w:tr w:rsidR="001927F1" w:rsidRPr="00467DAC" w:rsidTr="006B3ED6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:rsidTr="006B3ED6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художественно-творческая</w:t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иная</w:t>
            </w:r>
          </w:p>
        </w:tc>
      </w:tr>
    </w:tbl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10. Какие курсы по выбору хотел бы Ваш ребенок</w:t>
      </w:r>
      <w:r w:rsidRPr="00467DAC">
        <w:rPr>
          <w:rFonts w:hAnsi="Times New Roman" w:cs="Times New Roman"/>
          <w:color w:val="000000"/>
          <w:sz w:val="28"/>
          <w:szCs w:val="28"/>
        </w:rPr>
        <w:t> </w:t>
      </w: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изучать дополнительно? Перечислите:</w:t>
      </w:r>
    </w:p>
    <w:tbl>
      <w:tblPr>
        <w:tblStyle w:val="11"/>
        <w:tblW w:w="0" w:type="auto"/>
        <w:tblLook w:val="0600" w:firstRow="0" w:lastRow="0" w:firstColumn="0" w:lastColumn="0" w:noHBand="1" w:noVBand="1"/>
      </w:tblPr>
      <w:tblGrid>
        <w:gridCol w:w="7054"/>
      </w:tblGrid>
      <w:tr w:rsidR="001927F1" w:rsidRPr="00467DAC" w:rsidTr="00D87F2F">
        <w:tc>
          <w:tcPr>
            <w:tcW w:w="7054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467DAC" w:rsidTr="00D87F2F">
        <w:tc>
          <w:tcPr>
            <w:tcW w:w="7054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15457B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11. Выберите варианты ответов, чтобы закончить предложение.</w:t>
      </w: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Для организации профильной подготовки учащихся необходимо: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9124"/>
      </w:tblGrid>
      <w:tr w:rsidR="001927F1" w:rsidRPr="00E946F3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увеличить объем сведений о мире труда, людей и профессий;</w:t>
            </w:r>
          </w:p>
        </w:tc>
      </w:tr>
      <w:tr w:rsidR="001927F1" w:rsidRPr="00E946F3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E946F3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проводить диагностику профессионально важных качеств;</w:t>
            </w:r>
          </w:p>
        </w:tc>
      </w:tr>
      <w:tr w:rsidR="001927F1" w:rsidRPr="00E946F3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E946F3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увеличить объем сведений об особенностях обучения при получении</w:t>
            </w: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профильного</w:t>
            </w:r>
            <w:proofErr w:type="spellEnd"/>
            <w:r w:rsidR="00B30A8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образования</w:t>
            </w:r>
            <w:proofErr w:type="spellEnd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1927F1" w:rsidRPr="00467DAC" w:rsidTr="00D60903">
        <w:tc>
          <w:tcPr>
            <w:tcW w:w="5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E946F3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чаще проводить экскурсии на различные предприятия;</w:t>
            </w:r>
          </w:p>
        </w:tc>
      </w:tr>
      <w:tr w:rsidR="001927F1" w:rsidRPr="00E946F3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E946F3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предоставлять возможность выполнить профессиональные пробы;</w:t>
            </w:r>
          </w:p>
        </w:tc>
      </w:tr>
      <w:tr w:rsidR="001927F1" w:rsidRPr="00E946F3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E946F3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приблизить содержание образования к практической деятельности людей;</w:t>
            </w:r>
          </w:p>
        </w:tc>
      </w:tr>
      <w:tr w:rsidR="001927F1" w:rsidRPr="00E946F3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E946F3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учитывать предпочтения учащегося в преподавании учебных предметов;</w:t>
            </w:r>
          </w:p>
        </w:tc>
      </w:tr>
      <w:tr w:rsidR="001927F1" w:rsidRPr="00E946F3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E946F3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организовывать психолого-педагогическое консультирование учащихся для</w:t>
            </w: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поддержки</w:t>
            </w:r>
            <w:proofErr w:type="spellEnd"/>
            <w:r w:rsidR="00B30A8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их</w:t>
            </w:r>
            <w:proofErr w:type="spellEnd"/>
            <w:r w:rsidR="00B30A8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профессионального</w:t>
            </w:r>
            <w:proofErr w:type="spellEnd"/>
            <w:r w:rsidR="00B30A8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самоопределения</w:t>
            </w:r>
            <w:proofErr w:type="spellEnd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1927F1" w:rsidRPr="00467DAC" w:rsidTr="00D60903">
        <w:tc>
          <w:tcPr>
            <w:tcW w:w="5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ничего не предпринимать.</w:t>
            </w:r>
          </w:p>
        </w:tc>
      </w:tr>
    </w:tbl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Предложите Ваш вариант, если необходимо:</w:t>
      </w:r>
    </w:p>
    <w:tbl>
      <w:tblPr>
        <w:tblStyle w:val="11"/>
        <w:tblW w:w="0" w:type="auto"/>
        <w:tblLook w:val="0600" w:firstRow="0" w:lastRow="0" w:firstColumn="0" w:lastColumn="0" w:noHBand="1" w:noVBand="1"/>
      </w:tblPr>
      <w:tblGrid>
        <w:gridCol w:w="6771"/>
      </w:tblGrid>
      <w:tr w:rsidR="001927F1" w:rsidRPr="00E946F3" w:rsidTr="00D87F2F">
        <w:tc>
          <w:tcPr>
            <w:tcW w:w="6771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E946F3" w:rsidTr="00D87F2F">
        <w:tc>
          <w:tcPr>
            <w:tcW w:w="6771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12. Какие предложения Вы хотели бы внести в структуру организации образовательной деятельности по реализации профильного обучения: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1927F1" w:rsidRPr="00E946F3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E946F3" w:rsidTr="006B3ED6">
        <w:trPr>
          <w:trHeight w:val="273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1927F1" w:rsidRPr="00467DAC" w:rsidRDefault="0015457B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467DAC">
        <w:rPr>
          <w:b/>
          <w:bCs/>
          <w:color w:val="252525"/>
          <w:spacing w:val="-2"/>
          <w:sz w:val="28"/>
          <w:szCs w:val="28"/>
          <w:lang w:val="ru-RU"/>
        </w:rPr>
        <w:t>Примечания</w:t>
      </w: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 xml:space="preserve">Примечание 1. Администрация </w:t>
      </w:r>
      <w:r w:rsidR="0060188A" w:rsidRPr="00467DAC">
        <w:rPr>
          <w:rFonts w:hAnsi="Times New Roman" w:cs="Times New Roman"/>
          <w:color w:val="000000"/>
          <w:sz w:val="28"/>
          <w:szCs w:val="28"/>
          <w:lang w:val="ru-RU"/>
        </w:rPr>
        <w:t>МБОУ «</w:t>
      </w:r>
      <w:r w:rsidR="00F43437">
        <w:rPr>
          <w:rFonts w:hAnsi="Times New Roman" w:cs="Times New Roman"/>
          <w:color w:val="000000"/>
          <w:sz w:val="28"/>
          <w:szCs w:val="28"/>
          <w:lang w:val="ru-RU"/>
        </w:rPr>
        <w:t>СОШ с.</w:t>
      </w:r>
      <w:r w:rsidR="00B30A8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43437">
        <w:rPr>
          <w:rFonts w:hAnsi="Times New Roman" w:cs="Times New Roman"/>
          <w:color w:val="000000"/>
          <w:sz w:val="28"/>
          <w:szCs w:val="28"/>
          <w:lang w:val="ru-RU"/>
        </w:rPr>
        <w:t>Гендерген</w:t>
      </w:r>
      <w:proofErr w:type="spellEnd"/>
      <w:r w:rsidR="0060188A" w:rsidRPr="00467DAC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 xml:space="preserve"> разрабатывает учебный план на основе федеральных документов. Это Федеральный государственный образовательный стандарт (ФГОС) и Федеральная образовательная программа (ФОП) среднего общего образования.</w:t>
      </w: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Минимальный набор предметов должен быть в любом учебном плане. Этот набор установлен на федеральном уровне. Поэтому в анкету включены только те вопросы, на которые могут повлиять родители. В итоге школа организует изучение тех предметов и курсов, за введение которых проголосует больше 50 процентов родителей.</w:t>
      </w: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Примечание 2. По образовательному стандарту (ФГОС) изучение предметов «Родной язык» и «Родная литература» возможно только по письменному заявлению родителей школьников, а также при наличии возможности у школы.</w:t>
      </w: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Изучение родного русского языка не заменяет, а дополняет предмет «Русский язык». На уроках русского языка изучают орфографию, пунктуацию и пр. Детей учат грамотно писать. А на уроках родного русского будут изучать историю появления языка, его развитие, происхождение разных слов и пр. То есть уроки родного русского языка носят больше культурологический характер. То же самое касается и родной русской литературы.</w:t>
      </w: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 xml:space="preserve">Примечание 3. По образовательному стандарту (ФГОС) изучение предмета «Второй иностранный язык» возможно только по письменному заявлению родителей школьников, а также при наличии возможности у школы. У школы есть возможность организовать изучение в качестве второго иностранного </w:t>
      </w:r>
      <w:proofErr w:type="gramStart"/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языка</w:t>
      </w:r>
      <w:r w:rsidR="005A394B">
        <w:rPr>
          <w:rFonts w:hAnsi="Times New Roman" w:cs="Times New Roman"/>
          <w:color w:val="000000"/>
          <w:sz w:val="28"/>
          <w:szCs w:val="28"/>
          <w:lang w:val="ru-RU"/>
        </w:rPr>
        <w:t>:</w:t>
      </w: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немецкого</w:t>
      </w:r>
      <w:proofErr w:type="gramEnd"/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sectPr w:rsidR="001927F1" w:rsidRPr="00467DAC" w:rsidSect="00D60903">
      <w:pgSz w:w="11907" w:h="16839"/>
      <w:pgMar w:top="1440" w:right="992" w:bottom="1440" w:left="1440" w:header="720" w:footer="720" w:gutter="0"/>
      <w:pgBorders w:offsetFrom="page">
        <w:top w:val="triple" w:sz="4" w:space="24" w:color="984806" w:themeColor="accent6" w:themeShade="80"/>
        <w:left w:val="triple" w:sz="4" w:space="24" w:color="984806" w:themeColor="accent6" w:themeShade="80"/>
        <w:bottom w:val="triple" w:sz="4" w:space="24" w:color="984806" w:themeColor="accent6" w:themeShade="80"/>
        <w:right w:val="triple" w:sz="4" w:space="24" w:color="984806" w:themeColor="accent6" w:themeShade="8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35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A50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0133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3708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3949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5C23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0922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4228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BA71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B7E05"/>
    <w:rsid w:val="0015457B"/>
    <w:rsid w:val="001927F1"/>
    <w:rsid w:val="002D33B1"/>
    <w:rsid w:val="002D3591"/>
    <w:rsid w:val="003514A0"/>
    <w:rsid w:val="00467DAC"/>
    <w:rsid w:val="004F7E17"/>
    <w:rsid w:val="005A05CE"/>
    <w:rsid w:val="005A394B"/>
    <w:rsid w:val="0060188A"/>
    <w:rsid w:val="00653AF6"/>
    <w:rsid w:val="006B3ED6"/>
    <w:rsid w:val="006E450D"/>
    <w:rsid w:val="009564D2"/>
    <w:rsid w:val="00B30A89"/>
    <w:rsid w:val="00B73A5A"/>
    <w:rsid w:val="00D60903"/>
    <w:rsid w:val="00D87F2F"/>
    <w:rsid w:val="00DC6091"/>
    <w:rsid w:val="00E438A1"/>
    <w:rsid w:val="00E946F3"/>
    <w:rsid w:val="00F01E19"/>
    <w:rsid w:val="00F43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73D05"/>
  <w15:docId w15:val="{9617230D-9B29-4F22-B88E-6D81A447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87F2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Таблица простая 11"/>
    <w:basedOn w:val="a1"/>
    <w:uiPriority w:val="41"/>
    <w:rsid w:val="00D87F2F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No Spacing"/>
    <w:uiPriority w:val="1"/>
    <w:qFormat/>
    <w:rsid w:val="00F43437"/>
    <w:pPr>
      <w:spacing w:before="0" w:beforeAutospacing="0" w:after="0" w:afterAutospacing="0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958</Words>
  <Characters>5466</Characters>
  <Application>Microsoft Office Word</Application>
  <DocSecurity>0</DocSecurity>
  <Lines>45</Lines>
  <Paragraphs>12</Paragraphs>
  <ScaleCrop>false</ScaleCrop>
  <Company>Microsoft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betti-moxk</cp:lastModifiedBy>
  <cp:revision>6</cp:revision>
  <dcterms:created xsi:type="dcterms:W3CDTF">2024-10-02T07:41:00Z</dcterms:created>
  <dcterms:modified xsi:type="dcterms:W3CDTF">2025-04-06T11:17:00Z</dcterms:modified>
</cp:coreProperties>
</file>