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E6" w:rsidRPr="00F26AAC" w:rsidRDefault="00FD20E6" w:rsidP="00FD20E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26AAC">
        <w:rPr>
          <w:rFonts w:ascii="Times New Roman" w:eastAsiaTheme="minorHAnsi" w:hAnsi="Times New Roman"/>
          <w:sz w:val="28"/>
          <w:szCs w:val="28"/>
        </w:rPr>
        <w:t>Информация</w:t>
      </w:r>
    </w:p>
    <w:p w:rsidR="00FD20E6" w:rsidRPr="00F26AAC" w:rsidRDefault="00FD20E6" w:rsidP="00FD20E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26AAC">
        <w:rPr>
          <w:rFonts w:ascii="Times New Roman" w:eastAsiaTheme="minorHAnsi" w:hAnsi="Times New Roman"/>
          <w:sz w:val="28"/>
          <w:szCs w:val="28"/>
        </w:rPr>
        <w:t>о проведенных мероприятиях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F26AA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посвящённых Дню Конституции РФ</w:t>
      </w:r>
    </w:p>
    <w:p w:rsidR="00FD20E6" w:rsidRPr="00F26AAC" w:rsidRDefault="00FD20E6" w:rsidP="00FD20E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26AAC">
        <w:rPr>
          <w:rFonts w:ascii="Times New Roman" w:eastAsiaTheme="minorHAnsi" w:hAnsi="Times New Roman"/>
          <w:sz w:val="28"/>
          <w:szCs w:val="28"/>
        </w:rPr>
        <w:t xml:space="preserve">в МБОУ «СОШ </w:t>
      </w:r>
      <w:proofErr w:type="spellStart"/>
      <w:r w:rsidRPr="00F26AAC">
        <w:rPr>
          <w:rFonts w:ascii="Times New Roman" w:eastAsiaTheme="minorHAnsi" w:hAnsi="Times New Roman"/>
          <w:sz w:val="28"/>
          <w:szCs w:val="28"/>
        </w:rPr>
        <w:t>с.Бетти-Мохк</w:t>
      </w:r>
      <w:proofErr w:type="spellEnd"/>
      <w:r w:rsidRPr="00F26AAC">
        <w:rPr>
          <w:rFonts w:ascii="Times New Roman" w:eastAsiaTheme="minorHAnsi" w:hAnsi="Times New Roman"/>
          <w:sz w:val="28"/>
          <w:szCs w:val="28"/>
        </w:rPr>
        <w:t>» во взаимодействии с Отделом в Ножай-</w:t>
      </w:r>
      <w:proofErr w:type="spellStart"/>
      <w:r w:rsidRPr="00F26AAC">
        <w:rPr>
          <w:rFonts w:ascii="Times New Roman" w:eastAsiaTheme="minorHAnsi" w:hAnsi="Times New Roman"/>
          <w:sz w:val="28"/>
          <w:szCs w:val="28"/>
        </w:rPr>
        <w:t>Юртовском</w:t>
      </w:r>
      <w:proofErr w:type="spellEnd"/>
      <w:r w:rsidRPr="00F26AAC">
        <w:rPr>
          <w:rFonts w:ascii="Times New Roman" w:eastAsiaTheme="minorHAnsi" w:hAnsi="Times New Roman"/>
          <w:sz w:val="28"/>
          <w:szCs w:val="28"/>
        </w:rPr>
        <w:t xml:space="preserve">   районе УФСБ России по Чеченской Республике.</w:t>
      </w:r>
    </w:p>
    <w:p w:rsidR="00FD20E6" w:rsidRPr="00485AF0" w:rsidRDefault="00FD20E6" w:rsidP="00FD20E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5AF0">
        <w:rPr>
          <w:rFonts w:ascii="Times New Roman" w:eastAsiaTheme="minorHAnsi" w:hAnsi="Times New Roman"/>
          <w:sz w:val="24"/>
          <w:szCs w:val="24"/>
        </w:rPr>
        <w:t>06.12.2024г.</w:t>
      </w:r>
    </w:p>
    <w:p w:rsidR="00FD20E6" w:rsidRPr="00485AF0" w:rsidRDefault="00FD20E6" w:rsidP="00FD20E6">
      <w:pPr>
        <w:pStyle w:val="a3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485AF0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5AF0">
        <w:rPr>
          <w:rFonts w:ascii="Times New Roman" w:hAnsi="Times New Roman"/>
          <w:sz w:val="24"/>
          <w:szCs w:val="24"/>
          <w:lang w:eastAsia="ru-RU"/>
        </w:rPr>
        <w:t xml:space="preserve"> 04.12.2024г. проведен классный час на тему «12 декабря – День Конституции РФ» в 7 класс, охват-13уч-ся.</w:t>
      </w:r>
    </w:p>
    <w:p w:rsidR="00FD20E6" w:rsidRPr="00485AF0" w:rsidRDefault="00FD20E6" w:rsidP="00FD20E6">
      <w:pPr>
        <w:pStyle w:val="a3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485AF0">
        <w:rPr>
          <w:rFonts w:ascii="Times New Roman" w:hAnsi="Times New Roman"/>
          <w:sz w:val="24"/>
          <w:szCs w:val="24"/>
          <w:lang w:eastAsia="ru-RU"/>
        </w:rPr>
        <w:t xml:space="preserve">  05.12.2024г. проведен классный час «Конституция-основной закон страны» в 8классе, охват-18уч-ся.</w:t>
      </w:r>
    </w:p>
    <w:p w:rsidR="00FD20E6" w:rsidRPr="00485AF0" w:rsidRDefault="00FD20E6" w:rsidP="00FD20E6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485AF0">
        <w:rPr>
          <w:rFonts w:ascii="Times New Roman" w:hAnsi="Times New Roman"/>
          <w:sz w:val="24"/>
          <w:szCs w:val="24"/>
        </w:rPr>
        <w:t xml:space="preserve">     04.12.2024г. классный час 5-</w:t>
      </w:r>
      <w:hyperlink r:id="rId4" w:history="1">
        <w:r w:rsidRPr="00485AF0">
          <w:rPr>
            <w:sz w:val="24"/>
            <w:szCs w:val="24"/>
          </w:rPr>
          <w:t>6кл</w:t>
        </w:r>
      </w:hyperlink>
      <w:r w:rsidRPr="00485AF0">
        <w:rPr>
          <w:rFonts w:ascii="Times New Roman" w:hAnsi="Times New Roman"/>
          <w:sz w:val="24"/>
          <w:szCs w:val="24"/>
        </w:rPr>
        <w:t xml:space="preserve"> «</w:t>
      </w:r>
      <w:hyperlink r:id="rId5" w:history="1">
        <w:r w:rsidRPr="00485AF0">
          <w:rPr>
            <w:sz w:val="24"/>
            <w:szCs w:val="24"/>
          </w:rPr>
          <w:t>Права</w:t>
        </w:r>
      </w:hyperlink>
      <w:r w:rsidRPr="00485AF0">
        <w:rPr>
          <w:sz w:val="24"/>
          <w:szCs w:val="24"/>
        </w:rPr>
        <w:t xml:space="preserve"> </w:t>
      </w:r>
      <w:r w:rsidRPr="00485AF0">
        <w:rPr>
          <w:rFonts w:ascii="Times New Roman" w:hAnsi="Times New Roman"/>
          <w:sz w:val="24"/>
          <w:szCs w:val="24"/>
        </w:rPr>
        <w:t xml:space="preserve">и обязанности детей»,охват-35уч-ся, отв. </w:t>
      </w:r>
      <w:proofErr w:type="spellStart"/>
      <w:r w:rsidRPr="00485AF0">
        <w:rPr>
          <w:rFonts w:ascii="Times New Roman" w:hAnsi="Times New Roman"/>
          <w:sz w:val="24"/>
          <w:szCs w:val="24"/>
        </w:rPr>
        <w:t>Джаватханова</w:t>
      </w:r>
      <w:proofErr w:type="spellEnd"/>
      <w:r w:rsidRPr="00485AF0">
        <w:rPr>
          <w:rFonts w:ascii="Times New Roman" w:hAnsi="Times New Roman"/>
          <w:sz w:val="24"/>
          <w:szCs w:val="24"/>
        </w:rPr>
        <w:t xml:space="preserve"> М.А.</w:t>
      </w:r>
    </w:p>
    <w:p w:rsidR="00FD20E6" w:rsidRPr="00485AF0" w:rsidRDefault="00FD20E6" w:rsidP="00FD20E6">
      <w:pPr>
        <w:pStyle w:val="a3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485AF0">
        <w:rPr>
          <w:rFonts w:ascii="Times New Roman" w:hAnsi="Times New Roman"/>
          <w:sz w:val="24"/>
          <w:szCs w:val="24"/>
        </w:rPr>
        <w:t xml:space="preserve">  06.12.2024г. в 9-11классах проведена Викторина «Знатоки Конституции РФ».</w:t>
      </w:r>
    </w:p>
    <w:p w:rsidR="00FD20E6" w:rsidRPr="00485AF0" w:rsidRDefault="00FD20E6" w:rsidP="00FD20E6">
      <w:pPr>
        <w:pStyle w:val="a3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AF0">
        <w:rPr>
          <w:rFonts w:ascii="Times New Roman" w:hAnsi="Times New Roman"/>
          <w:sz w:val="24"/>
          <w:szCs w:val="24"/>
        </w:rPr>
        <w:t xml:space="preserve">    Цель:</w:t>
      </w:r>
      <w:r w:rsidRPr="00485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воспитать у детей уважительное отношение к государственным символам России, Конституции - основному закону страны;</w:t>
      </w:r>
    </w:p>
    <w:p w:rsidR="00FD20E6" w:rsidRPr="00485AF0" w:rsidRDefault="00FD20E6" w:rsidP="00FD20E6">
      <w:pPr>
        <w:pStyle w:val="a3"/>
        <w:ind w:left="-567"/>
        <w:rPr>
          <w:rFonts w:ascii="Times New Roman" w:hAnsi="Times New Roman"/>
          <w:color w:val="000000"/>
          <w:sz w:val="24"/>
          <w:szCs w:val="24"/>
        </w:rPr>
      </w:pPr>
      <w:r w:rsidRPr="00485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на примере изучения государственной символики и ее истории патриотизма и гражданственности.</w:t>
      </w:r>
    </w:p>
    <w:p w:rsidR="00FD20E6" w:rsidRPr="00485AF0" w:rsidRDefault="00FD20E6" w:rsidP="00FD20E6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485AF0">
        <w:rPr>
          <w:rFonts w:ascii="Times New Roman" w:hAnsi="Times New Roman"/>
          <w:sz w:val="24"/>
          <w:szCs w:val="24"/>
        </w:rPr>
        <w:t xml:space="preserve">       День Конституции - отмечается в нашей стране ежегодно 12 декабря — одна из значимых памятных дат российского государства. Конституция Российской Федерации - основной закон страны, который закрепил охраняемые государством права, свободы и обязанности человека и гражданина </w:t>
      </w:r>
    </w:p>
    <w:p w:rsidR="00FD20E6" w:rsidRPr="00485AF0" w:rsidRDefault="00FD20E6" w:rsidP="00FD20E6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85AF0">
        <w:rPr>
          <w:rFonts w:ascii="Times New Roman" w:hAnsi="Times New Roman"/>
          <w:sz w:val="24"/>
          <w:szCs w:val="24"/>
        </w:rPr>
        <w:t>К этой дате в школе проведены беседы, патриотические и информационные часы.</w:t>
      </w:r>
    </w:p>
    <w:p w:rsidR="00FD20E6" w:rsidRPr="00485AF0" w:rsidRDefault="00FD20E6" w:rsidP="00FD20E6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485AF0">
        <w:rPr>
          <w:rFonts w:ascii="Times New Roman" w:hAnsi="Times New Roman"/>
          <w:sz w:val="24"/>
          <w:szCs w:val="24"/>
        </w:rPr>
        <w:t xml:space="preserve">Обучающиеся </w:t>
      </w:r>
      <w:r w:rsidRPr="00485AF0">
        <w:rPr>
          <w:rStyle w:val="c1"/>
          <w:rFonts w:ascii="Times New Roman" w:hAnsi="Times New Roman"/>
          <w:color w:val="333333"/>
          <w:sz w:val="24"/>
          <w:szCs w:val="24"/>
        </w:rPr>
        <w:t>ознакомились с понятием «закон», «порядок», «право», повторили государственную символику: флаг, герб. Для детей организовали просмотр видео-презентации «Конституция — основной закон страны».</w:t>
      </w:r>
    </w:p>
    <w:p w:rsidR="00FD20E6" w:rsidRPr="00485AF0" w:rsidRDefault="00FD20E6" w:rsidP="00FD20E6">
      <w:pPr>
        <w:pStyle w:val="a3"/>
        <w:ind w:left="-567"/>
        <w:rPr>
          <w:rFonts w:ascii="Times New Roman" w:hAnsi="Times New Roman"/>
          <w:color w:val="000000"/>
          <w:sz w:val="24"/>
          <w:szCs w:val="24"/>
        </w:rPr>
      </w:pPr>
      <w:r w:rsidRPr="00485AF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85AF0">
        <w:rPr>
          <w:rStyle w:val="c1"/>
          <w:rFonts w:ascii="Times New Roman" w:hAnsi="Times New Roman"/>
          <w:color w:val="333333"/>
          <w:sz w:val="24"/>
          <w:szCs w:val="24"/>
        </w:rPr>
        <w:t>Проведённые мероприятия </w:t>
      </w:r>
      <w:r w:rsidRPr="00485AF0">
        <w:rPr>
          <w:rStyle w:val="c1"/>
          <w:rFonts w:ascii="Times New Roman" w:hAnsi="Times New Roman"/>
          <w:color w:val="333333"/>
          <w:sz w:val="24"/>
          <w:szCs w:val="24"/>
          <w:shd w:val="clear" w:color="auto" w:fill="FFFFFF"/>
        </w:rPr>
        <w:t>помогут закрепить и уточнить представления об основном законе нашей Родины, о правах и обязанностях граждан, </w:t>
      </w:r>
      <w:r w:rsidRPr="00485AF0">
        <w:rPr>
          <w:rStyle w:val="c61"/>
          <w:rFonts w:ascii="Times New Roman" w:hAnsi="Times New Roman"/>
          <w:color w:val="222222"/>
          <w:sz w:val="24"/>
          <w:szCs w:val="24"/>
          <w:shd w:val="clear" w:color="auto" w:fill="FFFFFF"/>
        </w:rPr>
        <w:t>формируют умения и навыки для жизни в демократическом обществе.</w:t>
      </w:r>
    </w:p>
    <w:p w:rsidR="00FD20E6" w:rsidRDefault="00FD20E6" w:rsidP="00FD20E6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485AF0">
        <w:rPr>
          <w:rFonts w:ascii="Times New Roman" w:hAnsi="Times New Roman"/>
          <w:sz w:val="24"/>
          <w:szCs w:val="24"/>
        </w:rPr>
        <w:t xml:space="preserve">    Важным результатом мероприятий явилось понимание не только своих прав, но и обязанностей для того что бы вырасти достойными гражданами.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85AF0">
        <w:rPr>
          <w:noProof/>
          <w:sz w:val="24"/>
          <w:szCs w:val="24"/>
        </w:rPr>
        <w:drawing>
          <wp:inline distT="0" distB="0" distL="0" distR="0" wp14:anchorId="076832D6" wp14:editId="4372FFA1">
            <wp:extent cx="2543175" cy="1495425"/>
            <wp:effectExtent l="0" t="0" r="9525" b="9525"/>
            <wp:docPr id="1" name="Рисунок 1" descr="DSCN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N64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665872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C58CB2" wp14:editId="0EB34DE7">
            <wp:extent cx="2609328" cy="1489075"/>
            <wp:effectExtent l="0" t="0" r="635" b="0"/>
            <wp:docPr id="2" name="Рисунок 2" descr="C:\Users\Betti-Moxk-shkola\Desktop\ФотоПервый звон\DSCN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-Moxk-shkola\Desktop\ФотоПервый звон\DSCN7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24" cy="149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20E6" w:rsidRPr="00665872" w:rsidRDefault="00FD20E6" w:rsidP="00FD20E6">
      <w:pPr>
        <w:pStyle w:val="a3"/>
        <w:ind w:left="-284"/>
        <w:rPr>
          <w:rFonts w:ascii="Arial" w:hAnsi="Arial" w:cs="Arial"/>
          <w:color w:val="000000"/>
          <w:sz w:val="24"/>
          <w:szCs w:val="24"/>
        </w:rPr>
      </w:pPr>
      <w:r w:rsidRPr="00665872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0FC0441A" wp14:editId="5E01613A">
            <wp:extent cx="2543175" cy="1584960"/>
            <wp:effectExtent l="0" t="0" r="9525" b="0"/>
            <wp:docPr id="3" name="Рисунок 3" descr="C:\Users\Betti-Moxk-shkola\Desktop\ФотоПервый звон\DSCN7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i-Moxk-shkola\Desktop\ФотоПервый звон\DSCN7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758" cy="15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5FBC85B" wp14:editId="5742468A">
            <wp:extent cx="2647950" cy="1581150"/>
            <wp:effectExtent l="0" t="0" r="0" b="0"/>
            <wp:docPr id="4" name="Рисунок 4" descr="DSCN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N47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E6" w:rsidRDefault="00FD20E6" w:rsidP="00FD20E6">
      <w:pPr>
        <w:pStyle w:val="a4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697232" w:rsidRDefault="00697232">
      <w:bookmarkStart w:id="0" w:name="_GoBack"/>
      <w:bookmarkEnd w:id="0"/>
    </w:p>
    <w:sectPr w:rsidR="0069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CF"/>
    <w:rsid w:val="000946CF"/>
    <w:rsid w:val="00697232"/>
    <w:rsid w:val="00C917D5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7A9F8-AD4B-4267-ACA9-43955F45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0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FD20E6"/>
  </w:style>
  <w:style w:type="character" w:customStyle="1" w:styleId="c61">
    <w:name w:val="c61"/>
    <w:basedOn w:val="a0"/>
    <w:rsid w:val="00FD20E6"/>
  </w:style>
  <w:style w:type="paragraph" w:styleId="a4">
    <w:name w:val="Normal (Web)"/>
    <w:basedOn w:val="a"/>
    <w:uiPriority w:val="99"/>
    <w:semiHidden/>
    <w:unhideWhenUsed/>
    <w:rsid w:val="00FD2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file:///C:\Users\Betti-Moxk-shkola\Desktop\&#1080;&#1085;&#1092;&#1050;&#1086;&#1085;&#1089;&#1090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Betti-Moxk-shkola\Desktop\&#1080;&#1085;&#1092;&#1050;&#1086;&#1085;&#1089;&#1090;.docx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2</cp:revision>
  <dcterms:created xsi:type="dcterms:W3CDTF">2024-12-06T12:25:00Z</dcterms:created>
  <dcterms:modified xsi:type="dcterms:W3CDTF">2024-12-06T12:26:00Z</dcterms:modified>
</cp:coreProperties>
</file>